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FE9B" w14:textId="77777777" w:rsidR="009C2938" w:rsidRPr="00DE3FF4" w:rsidRDefault="009C2938" w:rsidP="009C2938">
      <w:pPr>
        <w:rPr>
          <w:rFonts w:ascii="方正小标宋简体" w:eastAsia="方正小标宋简体" w:hAnsi="方正小标宋简体" w:cs="方正小标宋简体"/>
          <w:sz w:val="32"/>
          <w:szCs w:val="32"/>
        </w:rPr>
      </w:pPr>
      <w:r w:rsidRPr="00DE3FF4">
        <w:rPr>
          <w:rFonts w:ascii="方正小标宋简体" w:eastAsia="方正小标宋简体" w:hAnsi="方正小标宋简体" w:cs="方正小标宋简体" w:hint="eastAsia"/>
          <w:sz w:val="32"/>
          <w:szCs w:val="32"/>
        </w:rPr>
        <w:t>附件2：</w:t>
      </w:r>
    </w:p>
    <w:p w14:paraId="7304483D" w14:textId="77777777" w:rsidR="009C2938" w:rsidRDefault="009C2938" w:rsidP="009C2938">
      <w:pPr>
        <w:jc w:val="center"/>
        <w:rPr>
          <w:rFonts w:ascii="方正小标宋简体" w:eastAsia="方正小标宋简体" w:hAnsi="方正小标宋简体" w:cs="方正小标宋简体"/>
          <w:sz w:val="52"/>
          <w:szCs w:val="52"/>
        </w:rPr>
      </w:pPr>
    </w:p>
    <w:p w14:paraId="06543464" w14:textId="77777777" w:rsidR="009C2938" w:rsidRDefault="009C2938" w:rsidP="009C2938">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14:paraId="676A86EA" w14:textId="77777777" w:rsidR="009C2938" w:rsidRDefault="009C2938" w:rsidP="009C2938">
      <w:pPr>
        <w:rPr>
          <w:rFonts w:ascii="仿宋_GB2312" w:eastAsia="仿宋_GB2312"/>
          <w:spacing w:val="15"/>
          <w:sz w:val="30"/>
          <w:szCs w:val="18"/>
        </w:rPr>
      </w:pPr>
    </w:p>
    <w:p w14:paraId="7CC6ADC0" w14:textId="77777777" w:rsidR="009C2938" w:rsidRDefault="009C2938" w:rsidP="009C2938">
      <w:pPr>
        <w:rPr>
          <w:rFonts w:ascii="仿宋_GB2312" w:eastAsia="仿宋_GB2312"/>
          <w:spacing w:val="15"/>
          <w:sz w:val="30"/>
          <w:szCs w:val="18"/>
        </w:rPr>
      </w:pPr>
    </w:p>
    <w:p w14:paraId="6D048A6B" w14:textId="77777777" w:rsidR="009C2938" w:rsidRDefault="009C2938" w:rsidP="009C2938">
      <w:pPr>
        <w:rPr>
          <w:rFonts w:ascii="仿宋_GB2312" w:eastAsia="仿宋_GB2312"/>
          <w:spacing w:val="15"/>
          <w:sz w:val="30"/>
          <w:szCs w:val="18"/>
        </w:rPr>
      </w:pPr>
    </w:p>
    <w:p w14:paraId="08B28C69" w14:textId="4A41CF76" w:rsidR="000B0470" w:rsidRPr="000B0470" w:rsidRDefault="009C2938" w:rsidP="000B0470">
      <w:pPr>
        <w:ind w:firstLine="720"/>
        <w:rPr>
          <w:rFonts w:ascii="楷体_GB2312" w:eastAsia="楷体_GB2312"/>
          <w:b/>
          <w:color w:val="000000"/>
          <w:sz w:val="32"/>
          <w:szCs w:val="32"/>
          <w:u w:val="single"/>
        </w:rPr>
      </w:pPr>
      <w:r>
        <w:rPr>
          <w:rFonts w:ascii="宋体" w:hAnsi="宋体" w:hint="eastAsia"/>
          <w:b/>
          <w:spacing w:val="15"/>
          <w:sz w:val="32"/>
          <w:szCs w:val="32"/>
        </w:rPr>
        <w:t>课题名称：</w:t>
      </w:r>
      <w:r w:rsidR="000B0470" w:rsidRPr="000B0470">
        <w:rPr>
          <w:rFonts w:ascii="楷体_GB2312" w:eastAsia="楷体_GB2312" w:hint="eastAsia"/>
          <w:b/>
          <w:color w:val="000000"/>
          <w:sz w:val="32"/>
          <w:szCs w:val="32"/>
          <w:u w:val="single"/>
        </w:rPr>
        <w:t>科技社团</w:t>
      </w:r>
      <w:r w:rsidR="003F4435">
        <w:rPr>
          <w:rFonts w:ascii="楷体_GB2312" w:eastAsia="楷体_GB2312" w:hint="eastAsia"/>
          <w:b/>
          <w:color w:val="000000"/>
          <w:sz w:val="32"/>
          <w:szCs w:val="32"/>
          <w:u w:val="single"/>
        </w:rPr>
        <w:t>促进</w:t>
      </w:r>
      <w:r w:rsidR="000B0470" w:rsidRPr="000B0470">
        <w:rPr>
          <w:rFonts w:ascii="楷体_GB2312" w:eastAsia="楷体_GB2312" w:hint="eastAsia"/>
          <w:b/>
          <w:color w:val="000000"/>
          <w:sz w:val="32"/>
          <w:szCs w:val="32"/>
          <w:u w:val="single"/>
        </w:rPr>
        <w:t>社会治理的</w:t>
      </w:r>
      <w:r w:rsidR="006B1C0D">
        <w:rPr>
          <w:rFonts w:ascii="楷体_GB2312" w:eastAsia="楷体_GB2312" w:hint="eastAsia"/>
          <w:b/>
          <w:color w:val="000000"/>
          <w:sz w:val="32"/>
          <w:szCs w:val="32"/>
          <w:u w:val="single"/>
        </w:rPr>
        <w:t>问题与</w:t>
      </w:r>
      <w:r w:rsidR="000B0470" w:rsidRPr="000B0470">
        <w:rPr>
          <w:rFonts w:ascii="楷体_GB2312" w:eastAsia="楷体_GB2312" w:hint="eastAsia"/>
          <w:b/>
          <w:color w:val="000000"/>
          <w:sz w:val="32"/>
          <w:szCs w:val="32"/>
          <w:u w:val="single"/>
        </w:rPr>
        <w:t>对策研究</w:t>
      </w:r>
    </w:p>
    <w:p w14:paraId="2C81085B" w14:textId="169AD251" w:rsidR="009C2938" w:rsidRDefault="009C2938" w:rsidP="009C2938">
      <w:pPr>
        <w:spacing w:beforeLines="50" w:before="190"/>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000B0470">
        <w:rPr>
          <w:rFonts w:ascii="宋体" w:hAnsi="宋体" w:hint="eastAsia"/>
          <w:b/>
          <w:spacing w:val="15"/>
          <w:sz w:val="32"/>
          <w:szCs w:val="32"/>
          <w:u w:val="single"/>
        </w:rPr>
        <w:t xml:space="preserve">江苏省心理学会 </w:t>
      </w:r>
      <w:r w:rsidR="000B0470">
        <w:rPr>
          <w:rFonts w:ascii="宋体" w:hAnsi="宋体"/>
          <w:b/>
          <w:spacing w:val="15"/>
          <w:sz w:val="32"/>
          <w:szCs w:val="32"/>
          <w:u w:val="single"/>
        </w:rPr>
        <w:t xml:space="preserve">                </w:t>
      </w:r>
    </w:p>
    <w:p w14:paraId="6D2A6891" w14:textId="6F75DDDF" w:rsidR="009C2938" w:rsidRDefault="009C2938" w:rsidP="009C2938">
      <w:pPr>
        <w:spacing w:beforeLines="50" w:before="190"/>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sidR="000B0470">
        <w:rPr>
          <w:rFonts w:ascii="宋体" w:hAnsi="宋体" w:hint="eastAsia"/>
          <w:spacing w:val="15"/>
          <w:sz w:val="30"/>
          <w:szCs w:val="18"/>
          <w:u w:val="single"/>
        </w:rPr>
        <w:t>邓铸</w:t>
      </w:r>
      <w:r w:rsidR="00CF16FC">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14:paraId="0EFA76E5" w14:textId="41BFA04F" w:rsidR="009C2938" w:rsidRDefault="009C2938" w:rsidP="009C2938">
      <w:pPr>
        <w:spacing w:beforeLines="50" w:before="190"/>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r w:rsidR="000B0470">
        <w:rPr>
          <w:rFonts w:ascii="宋体" w:hAnsi="宋体" w:hint="eastAsia"/>
          <w:spacing w:val="15"/>
          <w:sz w:val="30"/>
          <w:szCs w:val="18"/>
          <w:u w:val="single"/>
        </w:rPr>
        <w:t>2021年3月10日</w:t>
      </w:r>
      <w:r>
        <w:rPr>
          <w:rFonts w:ascii="宋体" w:hAnsi="宋体" w:hint="eastAsia"/>
          <w:spacing w:val="15"/>
          <w:sz w:val="30"/>
          <w:szCs w:val="18"/>
          <w:u w:val="single"/>
        </w:rPr>
        <w:t xml:space="preserve">                    </w:t>
      </w:r>
    </w:p>
    <w:p w14:paraId="39AFD82E" w14:textId="77777777" w:rsidR="009C2938" w:rsidRDefault="009C2938" w:rsidP="009C2938">
      <w:pPr>
        <w:spacing w:beforeLines="50" w:before="190"/>
        <w:ind w:firstLineChars="224" w:firstLine="739"/>
        <w:rPr>
          <w:rFonts w:ascii="宋体" w:hAnsi="宋体"/>
          <w:spacing w:val="15"/>
          <w:sz w:val="30"/>
          <w:szCs w:val="18"/>
          <w:u w:val="single"/>
        </w:rPr>
      </w:pPr>
    </w:p>
    <w:p w14:paraId="2A051DE6" w14:textId="77777777" w:rsidR="009C2938" w:rsidRDefault="009C2938" w:rsidP="009C2938">
      <w:pPr>
        <w:rPr>
          <w:rFonts w:ascii="仿宋_GB2312" w:eastAsia="仿宋_GB2312"/>
          <w:spacing w:val="15"/>
          <w:sz w:val="30"/>
          <w:szCs w:val="18"/>
        </w:rPr>
      </w:pPr>
    </w:p>
    <w:p w14:paraId="2158DB72" w14:textId="77777777" w:rsidR="009C2938" w:rsidRDefault="009C2938" w:rsidP="009C2938">
      <w:pPr>
        <w:jc w:val="center"/>
        <w:rPr>
          <w:rFonts w:ascii="仿宋_GB2312" w:eastAsia="仿宋_GB2312"/>
          <w:spacing w:val="15"/>
          <w:sz w:val="30"/>
          <w:szCs w:val="18"/>
        </w:rPr>
      </w:pPr>
    </w:p>
    <w:p w14:paraId="68E7648D" w14:textId="77777777" w:rsidR="009C2938" w:rsidRDefault="009C2938" w:rsidP="009C2938">
      <w:pPr>
        <w:jc w:val="center"/>
        <w:rPr>
          <w:rFonts w:eastAsia="黑体"/>
          <w:sz w:val="30"/>
        </w:rPr>
      </w:pPr>
      <w:r>
        <w:rPr>
          <w:rFonts w:eastAsia="黑体" w:hint="eastAsia"/>
          <w:sz w:val="30"/>
        </w:rPr>
        <w:t>制表单位：江苏省科协调研宣传部</w:t>
      </w:r>
    </w:p>
    <w:p w14:paraId="100961A6" w14:textId="77777777" w:rsidR="009C2938" w:rsidRDefault="009C2938" w:rsidP="009C2938">
      <w:pPr>
        <w:jc w:val="center"/>
        <w:rPr>
          <w:rFonts w:eastAsia="黑体"/>
          <w:sz w:val="30"/>
        </w:rPr>
      </w:pPr>
    </w:p>
    <w:p w14:paraId="52F3CA69" w14:textId="77777777" w:rsidR="009C2938" w:rsidRDefault="009C2938" w:rsidP="009C2938">
      <w:pPr>
        <w:spacing w:line="560" w:lineRule="exact"/>
        <w:rPr>
          <w:rFonts w:ascii="黑体" w:eastAsia="黑体" w:hAnsi="宋体" w:cs="黑体"/>
          <w:sz w:val="28"/>
          <w:szCs w:val="28"/>
        </w:rPr>
      </w:pPr>
    </w:p>
    <w:p w14:paraId="6DA90551" w14:textId="77777777" w:rsidR="009C2938" w:rsidRDefault="009C2938" w:rsidP="009C2938">
      <w:pPr>
        <w:spacing w:line="560" w:lineRule="exact"/>
        <w:rPr>
          <w:rFonts w:ascii="黑体" w:eastAsia="黑体" w:hAnsi="宋体"/>
          <w:sz w:val="28"/>
          <w:szCs w:val="28"/>
        </w:rPr>
      </w:pPr>
      <w:r>
        <w:rPr>
          <w:rFonts w:ascii="黑体" w:eastAsia="黑体" w:hAnsi="宋体" w:cs="黑体" w:hint="eastAsia"/>
          <w:sz w:val="28"/>
          <w:szCs w:val="28"/>
        </w:rPr>
        <w:lastRenderedPageBreak/>
        <w:t>申报人承诺：</w:t>
      </w:r>
    </w:p>
    <w:p w14:paraId="083DF934" w14:textId="77777777" w:rsidR="009C2938" w:rsidRDefault="009C2938" w:rsidP="009C2938">
      <w:pPr>
        <w:spacing w:line="560" w:lineRule="exact"/>
        <w:rPr>
          <w:rFonts w:ascii="华文仿宋" w:eastAsia="华文仿宋" w:hAnsi="华文仿宋"/>
          <w:spacing w:val="10"/>
          <w:sz w:val="28"/>
          <w:szCs w:val="28"/>
        </w:rPr>
      </w:pPr>
      <w:r>
        <w:rPr>
          <w:rFonts w:ascii="华文仿宋" w:eastAsia="华文仿宋" w:hAnsi="华文仿宋" w:hint="eastAsia"/>
          <w:spacing w:val="10"/>
          <w:sz w:val="28"/>
          <w:szCs w:val="28"/>
        </w:rPr>
        <w:t xml:space="preserve">    </w:t>
      </w:r>
      <w:r w:rsidR="00CF16FC">
        <w:rPr>
          <w:rFonts w:ascii="华文仿宋" w:eastAsia="华文仿宋" w:hAnsi="华文仿宋" w:hint="eastAsia"/>
          <w:spacing w:val="10"/>
          <w:sz w:val="28"/>
          <w:szCs w:val="28"/>
        </w:rPr>
        <w:t>本人</w:t>
      </w:r>
      <w:r>
        <w:rPr>
          <w:rFonts w:ascii="华文仿宋" w:eastAsia="华文仿宋" w:hAnsi="华文仿宋" w:hint="eastAsia"/>
          <w:spacing w:val="10"/>
          <w:sz w:val="28"/>
          <w:szCs w:val="28"/>
        </w:rPr>
        <w:t>承诺对</w:t>
      </w:r>
      <w:r w:rsidR="00CF16FC">
        <w:rPr>
          <w:rFonts w:ascii="华文仿宋" w:eastAsia="华文仿宋" w:hAnsi="华文仿宋" w:hint="eastAsia"/>
          <w:spacing w:val="10"/>
          <w:sz w:val="28"/>
          <w:szCs w:val="28"/>
        </w:rPr>
        <w:t>此</w:t>
      </w:r>
      <w:r>
        <w:rPr>
          <w:rFonts w:ascii="华文仿宋" w:eastAsia="华文仿宋" w:hAnsi="华文仿宋" w:hint="eastAsia"/>
          <w:spacing w:val="10"/>
          <w:sz w:val="28"/>
          <w:szCs w:val="28"/>
        </w:rPr>
        <w:t>《申报书》填写的各项内容的真实性负责</w:t>
      </w:r>
      <w:r w:rsidR="00CF16FC">
        <w:rPr>
          <w:rFonts w:ascii="华文仿宋" w:eastAsia="华文仿宋" w:hAnsi="华文仿宋" w:hint="eastAsia"/>
          <w:spacing w:val="10"/>
          <w:sz w:val="28"/>
          <w:szCs w:val="28"/>
        </w:rPr>
        <w:t>并已征得</w:t>
      </w:r>
      <w:r>
        <w:rPr>
          <w:rFonts w:ascii="华文仿宋" w:eastAsia="华文仿宋" w:hAnsi="华文仿宋" w:hint="eastAsia"/>
          <w:spacing w:val="10"/>
          <w:sz w:val="28"/>
          <w:szCs w:val="28"/>
        </w:rPr>
        <w:t>课题组成员和合作单位</w:t>
      </w:r>
      <w:r w:rsidR="00CF16FC">
        <w:rPr>
          <w:rFonts w:ascii="华文仿宋" w:eastAsia="华文仿宋" w:hAnsi="华文仿宋" w:hint="eastAsia"/>
          <w:spacing w:val="10"/>
          <w:sz w:val="28"/>
          <w:szCs w:val="28"/>
        </w:rPr>
        <w:t>的</w:t>
      </w:r>
      <w:r>
        <w:rPr>
          <w:rFonts w:ascii="华文仿宋" w:eastAsia="华文仿宋" w:hAnsi="华文仿宋" w:hint="eastAsia"/>
          <w:spacing w:val="10"/>
          <w:sz w:val="28"/>
          <w:szCs w:val="28"/>
        </w:rPr>
        <w:t>同意。若填报失实，申报单位和</w:t>
      </w:r>
      <w:r w:rsidR="00CF16FC">
        <w:rPr>
          <w:rFonts w:ascii="华文仿宋" w:eastAsia="华文仿宋" w:hAnsi="华文仿宋" w:hint="eastAsia"/>
          <w:spacing w:val="10"/>
          <w:sz w:val="28"/>
          <w:szCs w:val="28"/>
        </w:rPr>
        <w:t>本</w:t>
      </w:r>
      <w:r>
        <w:rPr>
          <w:rFonts w:ascii="华文仿宋" w:eastAsia="华文仿宋" w:hAnsi="华文仿宋" w:hint="eastAsia"/>
          <w:spacing w:val="10"/>
          <w:sz w:val="28"/>
          <w:szCs w:val="28"/>
        </w:rPr>
        <w:t>人将承担全部责任。如中选，我承诺以本《申报书》为有约束力的协议，遵守江苏省科协的相关规定，按计划认真开展调查研究工作，取得预期研究成果。</w:t>
      </w:r>
    </w:p>
    <w:p w14:paraId="4C8DEE45" w14:textId="77777777" w:rsidR="009C2938" w:rsidRPr="00D1651B" w:rsidRDefault="009C2938" w:rsidP="009C2938">
      <w:pPr>
        <w:rPr>
          <w:rFonts w:ascii="华文仿宋" w:eastAsia="华文仿宋" w:hAnsi="华文仿宋"/>
          <w:sz w:val="28"/>
          <w:szCs w:val="28"/>
        </w:rPr>
      </w:pPr>
    </w:p>
    <w:p w14:paraId="7BFAB79C" w14:textId="77777777" w:rsidR="009C2938" w:rsidRDefault="009C2938" w:rsidP="009C2938">
      <w:pPr>
        <w:jc w:val="center"/>
        <w:rPr>
          <w:rFonts w:ascii="华文仿宋" w:eastAsia="华文仿宋" w:hAnsi="华文仿宋"/>
          <w:sz w:val="28"/>
          <w:szCs w:val="28"/>
        </w:rPr>
      </w:pPr>
      <w:r>
        <w:rPr>
          <w:rFonts w:ascii="华文仿宋" w:eastAsia="华文仿宋" w:hAnsi="华文仿宋" w:hint="eastAsia"/>
          <w:sz w:val="28"/>
          <w:szCs w:val="28"/>
        </w:rPr>
        <w:t xml:space="preserve">                     课题负责人（签字）：</w:t>
      </w:r>
    </w:p>
    <w:p w14:paraId="5C62E71D" w14:textId="77777777" w:rsidR="009C2938" w:rsidRDefault="009C2938" w:rsidP="009C2938">
      <w:pPr>
        <w:jc w:val="cente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30"/>
          <w:szCs w:val="30"/>
        </w:rPr>
        <w:t>年   月   日</w:t>
      </w:r>
    </w:p>
    <w:p w14:paraId="59491EB9" w14:textId="77777777" w:rsidR="009C2938" w:rsidRDefault="009C2938" w:rsidP="009C2938">
      <w:pPr>
        <w:jc w:val="center"/>
        <w:rPr>
          <w:rFonts w:ascii="黑体" w:eastAsia="黑体" w:hAnsi="黑体" w:cs="楷体_GB2312"/>
          <w:bCs/>
          <w:sz w:val="32"/>
          <w:szCs w:val="32"/>
        </w:rPr>
      </w:pPr>
    </w:p>
    <w:p w14:paraId="652C7B38" w14:textId="77777777" w:rsidR="009C2938" w:rsidRDefault="009C2938" w:rsidP="009C2938">
      <w:pPr>
        <w:jc w:val="center"/>
        <w:rPr>
          <w:rFonts w:ascii="黑体" w:eastAsia="黑体" w:hAnsi="黑体"/>
          <w:bCs/>
          <w:sz w:val="32"/>
          <w:szCs w:val="32"/>
        </w:rPr>
      </w:pPr>
      <w:r>
        <w:rPr>
          <w:rFonts w:ascii="黑体" w:eastAsia="黑体" w:hAnsi="黑体" w:cs="楷体_GB2312" w:hint="eastAsia"/>
          <w:bCs/>
          <w:sz w:val="32"/>
          <w:szCs w:val="32"/>
        </w:rPr>
        <w:t>填　表　说　明</w:t>
      </w:r>
    </w:p>
    <w:p w14:paraId="767FEF47" w14:textId="77777777" w:rsidR="009C2938" w:rsidRDefault="009C2938" w:rsidP="009C2938">
      <w:pPr>
        <w:jc w:val="center"/>
        <w:rPr>
          <w:rFonts w:ascii="楷体_GB2312" w:eastAsia="楷体_GB2312" w:hAnsi="宋体"/>
        </w:rPr>
      </w:pPr>
    </w:p>
    <w:p w14:paraId="250B7220" w14:textId="77777777" w:rsidR="009C2938" w:rsidRDefault="009C2938" w:rsidP="009C2938">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 xml:space="preserve">1．所有栏目用中文填写。 </w:t>
      </w:r>
    </w:p>
    <w:p w14:paraId="43260EDD" w14:textId="77777777" w:rsidR="009C2938" w:rsidRDefault="009C2938" w:rsidP="009C2938">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2．“基本信息”部分栏目填写说明：</w:t>
      </w:r>
    </w:p>
    <w:p w14:paraId="26151AF0" w14:textId="77777777" w:rsidR="009C2938" w:rsidRDefault="009C2938" w:rsidP="009C2938">
      <w:pPr>
        <w:spacing w:line="560" w:lineRule="exact"/>
        <w:ind w:firstLineChars="171" w:firstLine="513"/>
        <w:rPr>
          <w:rFonts w:ascii="华文仿宋" w:eastAsia="华文仿宋" w:hAnsi="华文仿宋"/>
          <w:spacing w:val="10"/>
          <w:sz w:val="28"/>
          <w:szCs w:val="28"/>
        </w:rPr>
      </w:pPr>
      <w:r>
        <w:rPr>
          <w:rFonts w:ascii="华文仿宋" w:eastAsia="华文仿宋" w:hAnsi="华文仿宋" w:hint="eastAsia"/>
          <w:spacing w:val="10"/>
          <w:sz w:val="28"/>
          <w:szCs w:val="28"/>
        </w:rPr>
        <w:t>申</w:t>
      </w:r>
      <w:r w:rsidR="00CF16FC">
        <w:rPr>
          <w:rFonts w:ascii="华文仿宋" w:eastAsia="华文仿宋" w:hAnsi="华文仿宋" w:hint="eastAsia"/>
          <w:spacing w:val="10"/>
          <w:sz w:val="28"/>
          <w:szCs w:val="28"/>
        </w:rPr>
        <w:t>报</w:t>
      </w:r>
      <w:r>
        <w:rPr>
          <w:rFonts w:ascii="华文仿宋" w:eastAsia="华文仿宋" w:hAnsi="华文仿宋" w:hint="eastAsia"/>
          <w:spacing w:val="10"/>
          <w:sz w:val="28"/>
          <w:szCs w:val="28"/>
        </w:rPr>
        <w:t>单位——按单位和部门公章填写全称。</w:t>
      </w:r>
    </w:p>
    <w:p w14:paraId="12B73D2F" w14:textId="77777777" w:rsidR="009C2938" w:rsidRDefault="009C2938" w:rsidP="009C2938">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3．本表各栏除特别规定外，均可以自行加行、加页，注意保持页面完整性。</w:t>
      </w:r>
    </w:p>
    <w:p w14:paraId="1AB2FF4E" w14:textId="77777777" w:rsidR="009C2938" w:rsidRDefault="009C2938" w:rsidP="009C2938">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4</w:t>
      </w:r>
      <w:r w:rsidR="00CF16FC">
        <w:rPr>
          <w:rFonts w:ascii="华文仿宋" w:eastAsia="华文仿宋" w:hAnsi="华文仿宋" w:hint="eastAsia"/>
          <w:spacing w:val="10"/>
          <w:sz w:val="28"/>
          <w:szCs w:val="28"/>
        </w:rPr>
        <w:t>．申报</w:t>
      </w:r>
      <w:r>
        <w:rPr>
          <w:rFonts w:ascii="华文仿宋" w:eastAsia="华文仿宋" w:hAnsi="华文仿宋" w:hint="eastAsia"/>
          <w:spacing w:val="10"/>
          <w:sz w:val="28"/>
          <w:szCs w:val="28"/>
        </w:rPr>
        <w:t>书一律用word填写，</w:t>
      </w:r>
      <w:r w:rsidR="00CF16FC">
        <w:rPr>
          <w:rFonts w:ascii="华文仿宋" w:eastAsia="华文仿宋" w:hAnsi="华文仿宋" w:hint="eastAsia"/>
          <w:spacing w:val="10"/>
          <w:sz w:val="28"/>
          <w:szCs w:val="28"/>
        </w:rPr>
        <w:t>打印、</w:t>
      </w:r>
      <w:r>
        <w:rPr>
          <w:rFonts w:ascii="华文仿宋" w:eastAsia="华文仿宋" w:hAnsi="华文仿宋" w:hint="eastAsia"/>
          <w:spacing w:val="10"/>
          <w:sz w:val="28"/>
          <w:szCs w:val="28"/>
        </w:rPr>
        <w:t>盖章</w:t>
      </w:r>
      <w:r w:rsidR="00CF16FC">
        <w:rPr>
          <w:rFonts w:ascii="华文仿宋" w:eastAsia="华文仿宋" w:hAnsi="华文仿宋" w:hint="eastAsia"/>
          <w:spacing w:val="10"/>
          <w:sz w:val="28"/>
          <w:szCs w:val="28"/>
        </w:rPr>
        <w:t>、</w:t>
      </w:r>
      <w:r>
        <w:rPr>
          <w:rFonts w:ascii="华文仿宋" w:eastAsia="华文仿宋" w:hAnsi="华文仿宋" w:hint="eastAsia"/>
          <w:spacing w:val="10"/>
          <w:sz w:val="28"/>
          <w:szCs w:val="28"/>
        </w:rPr>
        <w:t>扫描</w:t>
      </w:r>
      <w:r w:rsidR="00CF16FC">
        <w:rPr>
          <w:rFonts w:ascii="华文仿宋" w:eastAsia="华文仿宋" w:hAnsi="华文仿宋" w:hint="eastAsia"/>
          <w:spacing w:val="10"/>
          <w:sz w:val="28"/>
          <w:szCs w:val="28"/>
        </w:rPr>
        <w:t>后的</w:t>
      </w:r>
      <w:r>
        <w:rPr>
          <w:rFonts w:ascii="华文仿宋" w:eastAsia="华文仿宋" w:hAnsi="华文仿宋" w:hint="eastAsia"/>
          <w:spacing w:val="10"/>
          <w:sz w:val="28"/>
          <w:szCs w:val="28"/>
        </w:rPr>
        <w:t>电子版</w:t>
      </w:r>
      <w:r w:rsidR="00CF16FC">
        <w:rPr>
          <w:rFonts w:ascii="华文仿宋" w:eastAsia="华文仿宋" w:hAnsi="华文仿宋" w:hint="eastAsia"/>
          <w:spacing w:val="10"/>
          <w:sz w:val="28"/>
          <w:szCs w:val="28"/>
        </w:rPr>
        <w:t>一并</w:t>
      </w:r>
      <w:r>
        <w:rPr>
          <w:rFonts w:ascii="华文仿宋" w:eastAsia="华文仿宋" w:hAnsi="华文仿宋" w:hint="eastAsia"/>
          <w:spacing w:val="10"/>
          <w:sz w:val="28"/>
          <w:szCs w:val="28"/>
        </w:rPr>
        <w:t>报送。</w:t>
      </w:r>
    </w:p>
    <w:p w14:paraId="5FF914E6" w14:textId="77777777" w:rsidR="009C2938" w:rsidRPr="00D1651B" w:rsidRDefault="009C2938" w:rsidP="009C2938">
      <w:pPr>
        <w:jc w:val="center"/>
        <w:rPr>
          <w:rFonts w:eastAsia="黑体"/>
          <w:sz w:val="30"/>
        </w:rPr>
      </w:pPr>
    </w:p>
    <w:p w14:paraId="71A392EB" w14:textId="77777777" w:rsidR="009C2938" w:rsidRDefault="009C2938" w:rsidP="009C2938">
      <w:pPr>
        <w:spacing w:line="20" w:lineRule="exact"/>
        <w:ind w:firstLineChars="200" w:firstLine="720"/>
        <w:rPr>
          <w:rFonts w:ascii="宋体" w:hAnsi="宋体"/>
          <w:szCs w:val="28"/>
        </w:rPr>
      </w:pPr>
      <w:r>
        <w:rPr>
          <w:sz w:val="36"/>
          <w:szCs w:val="36"/>
        </w:rPr>
        <w:br w:type="page"/>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601"/>
        <w:gridCol w:w="1102"/>
        <w:gridCol w:w="139"/>
        <w:gridCol w:w="753"/>
        <w:gridCol w:w="665"/>
        <w:gridCol w:w="530"/>
        <w:gridCol w:w="923"/>
        <w:gridCol w:w="371"/>
        <w:gridCol w:w="47"/>
        <w:gridCol w:w="366"/>
        <w:gridCol w:w="742"/>
        <w:gridCol w:w="396"/>
        <w:gridCol w:w="93"/>
        <w:gridCol w:w="32"/>
        <w:gridCol w:w="1507"/>
        <w:gridCol w:w="13"/>
      </w:tblGrid>
      <w:tr w:rsidR="009C2938" w14:paraId="4C8197C0" w14:textId="77777777" w:rsidTr="00377AC8">
        <w:trPr>
          <w:trHeight w:val="480"/>
          <w:jc w:val="center"/>
        </w:trPr>
        <w:tc>
          <w:tcPr>
            <w:tcW w:w="2268" w:type="dxa"/>
            <w:gridSpan w:val="3"/>
            <w:vAlign w:val="center"/>
          </w:tcPr>
          <w:p w14:paraId="2B4839A2" w14:textId="77777777" w:rsidR="009C2938" w:rsidRDefault="009C2938" w:rsidP="00377AC8">
            <w:pPr>
              <w:jc w:val="center"/>
              <w:rPr>
                <w:sz w:val="24"/>
              </w:rPr>
            </w:pPr>
            <w:r>
              <w:rPr>
                <w:rFonts w:hint="eastAsia"/>
                <w:sz w:val="24"/>
              </w:rPr>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577" w:type="dxa"/>
            <w:gridSpan w:val="14"/>
            <w:vAlign w:val="center"/>
          </w:tcPr>
          <w:p w14:paraId="0CD7C3DC" w14:textId="14B8ACCA" w:rsidR="009C2938" w:rsidRDefault="000B0470" w:rsidP="000B0470">
            <w:pPr>
              <w:ind w:firstLineChars="200" w:firstLine="480"/>
              <w:rPr>
                <w:sz w:val="24"/>
              </w:rPr>
            </w:pPr>
            <w:r w:rsidRPr="000B0470">
              <w:rPr>
                <w:rFonts w:hint="eastAsia"/>
                <w:sz w:val="24"/>
              </w:rPr>
              <w:t>科技社团</w:t>
            </w:r>
            <w:r w:rsidR="000E2AE8">
              <w:rPr>
                <w:rFonts w:hint="eastAsia"/>
                <w:sz w:val="24"/>
              </w:rPr>
              <w:t>促进</w:t>
            </w:r>
            <w:r w:rsidRPr="000B0470">
              <w:rPr>
                <w:rFonts w:hint="eastAsia"/>
                <w:sz w:val="24"/>
              </w:rPr>
              <w:t>社会治理的</w:t>
            </w:r>
            <w:r w:rsidR="000E2AE8">
              <w:rPr>
                <w:rFonts w:hint="eastAsia"/>
                <w:sz w:val="24"/>
              </w:rPr>
              <w:t>问题与</w:t>
            </w:r>
            <w:r w:rsidRPr="000B0470">
              <w:rPr>
                <w:rFonts w:hint="eastAsia"/>
                <w:sz w:val="24"/>
              </w:rPr>
              <w:t>对策研究</w:t>
            </w:r>
          </w:p>
        </w:tc>
      </w:tr>
      <w:tr w:rsidR="009C2938" w14:paraId="709BC161" w14:textId="77777777" w:rsidTr="00377AC8">
        <w:trPr>
          <w:trHeight w:val="480"/>
          <w:jc w:val="center"/>
        </w:trPr>
        <w:tc>
          <w:tcPr>
            <w:tcW w:w="2268" w:type="dxa"/>
            <w:gridSpan w:val="3"/>
            <w:vAlign w:val="center"/>
          </w:tcPr>
          <w:p w14:paraId="22A78FDF" w14:textId="77777777" w:rsidR="009C2938" w:rsidRDefault="009C2938" w:rsidP="00377AC8">
            <w:pPr>
              <w:jc w:val="center"/>
              <w:rPr>
                <w:sz w:val="24"/>
              </w:rPr>
            </w:pPr>
            <w:r>
              <w:rPr>
                <w:rFonts w:hint="eastAsia"/>
                <w:sz w:val="24"/>
              </w:rPr>
              <w:t>研究起止日期</w:t>
            </w:r>
          </w:p>
        </w:tc>
        <w:tc>
          <w:tcPr>
            <w:tcW w:w="6577" w:type="dxa"/>
            <w:gridSpan w:val="14"/>
            <w:vAlign w:val="center"/>
          </w:tcPr>
          <w:p w14:paraId="11471FCD" w14:textId="77777777" w:rsidR="009C2938" w:rsidRPr="002D3B07" w:rsidRDefault="009C2938" w:rsidP="00377AC8">
            <w:pPr>
              <w:jc w:val="center"/>
              <w:rPr>
                <w:sz w:val="24"/>
              </w:rPr>
            </w:pPr>
            <w:r w:rsidRPr="002D3B07">
              <w:rPr>
                <w:rFonts w:hint="eastAsia"/>
                <w:sz w:val="24"/>
              </w:rPr>
              <w:t>202</w:t>
            </w:r>
            <w:r>
              <w:rPr>
                <w:rFonts w:hint="eastAsia"/>
                <w:sz w:val="24"/>
              </w:rPr>
              <w:t>1</w:t>
            </w:r>
            <w:r w:rsidRPr="002D3B07">
              <w:rPr>
                <w:rFonts w:hint="eastAsia"/>
                <w:sz w:val="24"/>
              </w:rPr>
              <w:t>年</w:t>
            </w:r>
            <w:r w:rsidRPr="002D3B07">
              <w:rPr>
                <w:rFonts w:hint="eastAsia"/>
                <w:sz w:val="24"/>
              </w:rPr>
              <w:t xml:space="preserve">   3  </w:t>
            </w:r>
            <w:r w:rsidRPr="002D3B07">
              <w:rPr>
                <w:rFonts w:hint="eastAsia"/>
                <w:sz w:val="24"/>
              </w:rPr>
              <w:t>月至</w:t>
            </w:r>
            <w:r w:rsidRPr="002D3B07">
              <w:rPr>
                <w:rFonts w:hint="eastAsia"/>
                <w:sz w:val="24"/>
              </w:rPr>
              <w:t>202</w:t>
            </w:r>
            <w:r>
              <w:rPr>
                <w:rFonts w:hint="eastAsia"/>
                <w:sz w:val="24"/>
              </w:rPr>
              <w:t>1</w:t>
            </w:r>
            <w:r w:rsidRPr="002D3B07">
              <w:rPr>
                <w:rFonts w:hint="eastAsia"/>
                <w:sz w:val="24"/>
              </w:rPr>
              <w:t xml:space="preserve"> </w:t>
            </w:r>
            <w:r w:rsidRPr="002D3B07">
              <w:rPr>
                <w:rFonts w:hint="eastAsia"/>
                <w:sz w:val="24"/>
              </w:rPr>
              <w:t>年</w:t>
            </w:r>
            <w:r w:rsidRPr="002D3B07">
              <w:rPr>
                <w:rFonts w:hint="eastAsia"/>
                <w:sz w:val="24"/>
              </w:rPr>
              <w:t xml:space="preserve">  11   </w:t>
            </w:r>
            <w:r w:rsidRPr="002D3B07">
              <w:rPr>
                <w:rFonts w:hint="eastAsia"/>
                <w:sz w:val="24"/>
              </w:rPr>
              <w:t>月（此为规定</w:t>
            </w:r>
            <w:r>
              <w:rPr>
                <w:rFonts w:hint="eastAsia"/>
                <w:sz w:val="24"/>
              </w:rPr>
              <w:t>时间</w:t>
            </w:r>
            <w:r w:rsidRPr="002D3B07">
              <w:rPr>
                <w:rFonts w:hint="eastAsia"/>
                <w:sz w:val="24"/>
              </w:rPr>
              <w:t>，不能更改）</w:t>
            </w:r>
          </w:p>
        </w:tc>
      </w:tr>
      <w:tr w:rsidR="009C2938" w14:paraId="206B6AC6" w14:textId="77777777" w:rsidTr="00377AC8">
        <w:trPr>
          <w:gridAfter w:val="1"/>
          <w:wAfter w:w="13" w:type="dxa"/>
          <w:trHeight w:val="480"/>
          <w:jc w:val="center"/>
        </w:trPr>
        <w:tc>
          <w:tcPr>
            <w:tcW w:w="565" w:type="dxa"/>
            <w:vMerge w:val="restart"/>
            <w:vAlign w:val="center"/>
          </w:tcPr>
          <w:p w14:paraId="22569223" w14:textId="77777777" w:rsidR="009C2938" w:rsidRDefault="009C2938" w:rsidP="00377AC8">
            <w:pPr>
              <w:jc w:val="center"/>
              <w:rPr>
                <w:rFonts w:eastAsia="黑体"/>
                <w:sz w:val="24"/>
              </w:rPr>
            </w:pPr>
            <w:r>
              <w:rPr>
                <w:rFonts w:eastAsia="黑体" w:hint="eastAsia"/>
                <w:sz w:val="24"/>
              </w:rPr>
              <w:t>课题</w:t>
            </w:r>
          </w:p>
          <w:p w14:paraId="6E3111C4" w14:textId="77777777" w:rsidR="009C2938" w:rsidRDefault="009C2938" w:rsidP="00377AC8">
            <w:pPr>
              <w:jc w:val="center"/>
              <w:rPr>
                <w:sz w:val="24"/>
              </w:rPr>
            </w:pPr>
            <w:r>
              <w:rPr>
                <w:rFonts w:eastAsia="黑体" w:hint="eastAsia"/>
                <w:sz w:val="24"/>
              </w:rPr>
              <w:t>负责人情况</w:t>
            </w:r>
          </w:p>
        </w:tc>
        <w:tc>
          <w:tcPr>
            <w:tcW w:w="1703" w:type="dxa"/>
            <w:gridSpan w:val="2"/>
            <w:vAlign w:val="center"/>
          </w:tcPr>
          <w:p w14:paraId="6B839039" w14:textId="77777777" w:rsidR="009C2938" w:rsidRDefault="009C2938" w:rsidP="00377AC8">
            <w:pPr>
              <w:jc w:val="center"/>
              <w:rPr>
                <w:sz w:val="24"/>
              </w:rPr>
            </w:pPr>
            <w:r>
              <w:rPr>
                <w:rFonts w:hint="eastAsia"/>
                <w:sz w:val="24"/>
              </w:rPr>
              <w:t>姓</w:t>
            </w:r>
            <w:r>
              <w:rPr>
                <w:rFonts w:hint="eastAsia"/>
                <w:sz w:val="24"/>
              </w:rPr>
              <w:t xml:space="preserve">  </w:t>
            </w:r>
            <w:r>
              <w:rPr>
                <w:rFonts w:hint="eastAsia"/>
                <w:sz w:val="24"/>
              </w:rPr>
              <w:t>名</w:t>
            </w:r>
          </w:p>
        </w:tc>
        <w:tc>
          <w:tcPr>
            <w:tcW w:w="6564" w:type="dxa"/>
            <w:gridSpan w:val="13"/>
            <w:vAlign w:val="center"/>
          </w:tcPr>
          <w:p w14:paraId="3140DD02" w14:textId="4B8E65DB" w:rsidR="009C2938" w:rsidRDefault="000B0470" w:rsidP="00377AC8">
            <w:pPr>
              <w:jc w:val="center"/>
              <w:rPr>
                <w:sz w:val="24"/>
              </w:rPr>
            </w:pPr>
            <w:r>
              <w:rPr>
                <w:rFonts w:hint="eastAsia"/>
                <w:sz w:val="24"/>
              </w:rPr>
              <w:t>邓铸</w:t>
            </w:r>
          </w:p>
        </w:tc>
      </w:tr>
      <w:tr w:rsidR="009C2938" w14:paraId="7C57E375" w14:textId="77777777" w:rsidTr="00377AC8">
        <w:trPr>
          <w:gridAfter w:val="1"/>
          <w:wAfter w:w="13" w:type="dxa"/>
          <w:trHeight w:val="480"/>
          <w:jc w:val="center"/>
        </w:trPr>
        <w:tc>
          <w:tcPr>
            <w:tcW w:w="565" w:type="dxa"/>
            <w:vMerge/>
            <w:vAlign w:val="center"/>
          </w:tcPr>
          <w:p w14:paraId="53EBE7A0" w14:textId="77777777" w:rsidR="009C2938" w:rsidRDefault="009C2938" w:rsidP="00377AC8">
            <w:pPr>
              <w:jc w:val="center"/>
              <w:rPr>
                <w:sz w:val="24"/>
              </w:rPr>
            </w:pPr>
          </w:p>
        </w:tc>
        <w:tc>
          <w:tcPr>
            <w:tcW w:w="1703" w:type="dxa"/>
            <w:gridSpan w:val="2"/>
            <w:vAlign w:val="center"/>
          </w:tcPr>
          <w:p w14:paraId="1C21B9B9" w14:textId="77777777" w:rsidR="009C2938" w:rsidRDefault="009C2938" w:rsidP="00377AC8">
            <w:pPr>
              <w:jc w:val="center"/>
              <w:rPr>
                <w:sz w:val="24"/>
              </w:rPr>
            </w:pPr>
            <w:r>
              <w:rPr>
                <w:rFonts w:hint="eastAsia"/>
                <w:sz w:val="24"/>
              </w:rPr>
              <w:t>手</w:t>
            </w:r>
            <w:r>
              <w:rPr>
                <w:rFonts w:hint="eastAsia"/>
                <w:sz w:val="24"/>
              </w:rPr>
              <w:t xml:space="preserve">  </w:t>
            </w:r>
            <w:r>
              <w:rPr>
                <w:rFonts w:hint="eastAsia"/>
                <w:sz w:val="24"/>
              </w:rPr>
              <w:t>机</w:t>
            </w:r>
          </w:p>
        </w:tc>
        <w:tc>
          <w:tcPr>
            <w:tcW w:w="6564" w:type="dxa"/>
            <w:gridSpan w:val="13"/>
            <w:vAlign w:val="center"/>
          </w:tcPr>
          <w:p w14:paraId="54DEA474" w14:textId="3F285E56" w:rsidR="009C2938" w:rsidRDefault="000B0470" w:rsidP="00377AC8">
            <w:pPr>
              <w:jc w:val="center"/>
              <w:rPr>
                <w:sz w:val="24"/>
              </w:rPr>
            </w:pPr>
            <w:r>
              <w:rPr>
                <w:rFonts w:hint="eastAsia"/>
                <w:sz w:val="24"/>
              </w:rPr>
              <w:t>13814009173</w:t>
            </w:r>
          </w:p>
        </w:tc>
      </w:tr>
      <w:tr w:rsidR="009C2938" w14:paraId="157AA757" w14:textId="77777777" w:rsidTr="00377AC8">
        <w:trPr>
          <w:gridAfter w:val="1"/>
          <w:wAfter w:w="13" w:type="dxa"/>
          <w:trHeight w:val="357"/>
          <w:jc w:val="center"/>
        </w:trPr>
        <w:tc>
          <w:tcPr>
            <w:tcW w:w="565" w:type="dxa"/>
            <w:vMerge/>
            <w:vAlign w:val="center"/>
          </w:tcPr>
          <w:p w14:paraId="52BE003B" w14:textId="77777777" w:rsidR="009C2938" w:rsidRDefault="009C2938" w:rsidP="00377AC8">
            <w:pPr>
              <w:jc w:val="center"/>
              <w:rPr>
                <w:sz w:val="24"/>
              </w:rPr>
            </w:pPr>
          </w:p>
        </w:tc>
        <w:tc>
          <w:tcPr>
            <w:tcW w:w="1703" w:type="dxa"/>
            <w:gridSpan w:val="2"/>
            <w:vAlign w:val="center"/>
          </w:tcPr>
          <w:p w14:paraId="5E1BB3AB" w14:textId="77777777" w:rsidR="009C2938" w:rsidRPr="00B34C36" w:rsidRDefault="009C2938" w:rsidP="00377AC8">
            <w:pPr>
              <w:pStyle w:val="4"/>
              <w:rPr>
                <w:b w:val="0"/>
              </w:rPr>
            </w:pPr>
            <w:r>
              <w:rPr>
                <w:rFonts w:hint="eastAsia"/>
                <w:b w:val="0"/>
              </w:rPr>
              <w:t>办公</w:t>
            </w:r>
            <w:r w:rsidRPr="00B34C36">
              <w:rPr>
                <w:rFonts w:hint="eastAsia"/>
                <w:b w:val="0"/>
              </w:rPr>
              <w:t>电话</w:t>
            </w:r>
          </w:p>
        </w:tc>
        <w:tc>
          <w:tcPr>
            <w:tcW w:w="6564" w:type="dxa"/>
            <w:gridSpan w:val="13"/>
            <w:vAlign w:val="center"/>
          </w:tcPr>
          <w:p w14:paraId="67C897F6" w14:textId="71F67169" w:rsidR="009C2938" w:rsidRDefault="000B0470" w:rsidP="00377AC8">
            <w:pPr>
              <w:jc w:val="center"/>
              <w:rPr>
                <w:sz w:val="24"/>
              </w:rPr>
            </w:pPr>
            <w:r>
              <w:rPr>
                <w:rFonts w:hint="eastAsia"/>
                <w:sz w:val="24"/>
              </w:rPr>
              <w:t>025-83598491</w:t>
            </w:r>
          </w:p>
        </w:tc>
      </w:tr>
      <w:tr w:rsidR="009C2938" w14:paraId="20863D07" w14:textId="77777777" w:rsidTr="00377AC8">
        <w:trPr>
          <w:gridAfter w:val="1"/>
          <w:wAfter w:w="13" w:type="dxa"/>
          <w:trHeight w:val="390"/>
          <w:jc w:val="center"/>
        </w:trPr>
        <w:tc>
          <w:tcPr>
            <w:tcW w:w="565" w:type="dxa"/>
            <w:vMerge/>
            <w:vAlign w:val="center"/>
          </w:tcPr>
          <w:p w14:paraId="1D726875" w14:textId="77777777" w:rsidR="009C2938" w:rsidRDefault="009C2938" w:rsidP="00377AC8">
            <w:pPr>
              <w:jc w:val="center"/>
              <w:rPr>
                <w:sz w:val="24"/>
              </w:rPr>
            </w:pPr>
          </w:p>
        </w:tc>
        <w:tc>
          <w:tcPr>
            <w:tcW w:w="1703" w:type="dxa"/>
            <w:gridSpan w:val="2"/>
            <w:vAlign w:val="center"/>
          </w:tcPr>
          <w:p w14:paraId="491E1EA7" w14:textId="77777777" w:rsidR="009C2938" w:rsidRDefault="009C2938" w:rsidP="00377AC8">
            <w:pPr>
              <w:pStyle w:val="4"/>
              <w:rPr>
                <w:b w:val="0"/>
                <w:szCs w:val="24"/>
              </w:rPr>
            </w:pPr>
            <w:r>
              <w:rPr>
                <w:rFonts w:hint="eastAsia"/>
                <w:b w:val="0"/>
                <w:szCs w:val="24"/>
              </w:rPr>
              <w:t>工作单位、职务（职称）</w:t>
            </w:r>
          </w:p>
        </w:tc>
        <w:tc>
          <w:tcPr>
            <w:tcW w:w="6564" w:type="dxa"/>
            <w:gridSpan w:val="13"/>
            <w:vAlign w:val="center"/>
          </w:tcPr>
          <w:p w14:paraId="238AD7D1" w14:textId="7786CBAE" w:rsidR="009C2938" w:rsidRDefault="000B0470" w:rsidP="00377AC8">
            <w:pPr>
              <w:jc w:val="center"/>
              <w:rPr>
                <w:sz w:val="24"/>
              </w:rPr>
            </w:pPr>
            <w:r>
              <w:rPr>
                <w:rFonts w:hint="eastAsia"/>
                <w:sz w:val="24"/>
              </w:rPr>
              <w:t>南京师范大学心理学院</w:t>
            </w:r>
            <w:r>
              <w:rPr>
                <w:rFonts w:hint="eastAsia"/>
                <w:sz w:val="24"/>
              </w:rPr>
              <w:t xml:space="preserve"> </w:t>
            </w:r>
            <w:r>
              <w:rPr>
                <w:sz w:val="24"/>
              </w:rPr>
              <w:t xml:space="preserve"> </w:t>
            </w:r>
            <w:r>
              <w:rPr>
                <w:rFonts w:hint="eastAsia"/>
                <w:sz w:val="24"/>
              </w:rPr>
              <w:t>教授</w:t>
            </w:r>
          </w:p>
        </w:tc>
      </w:tr>
      <w:tr w:rsidR="009C2938" w14:paraId="65B99D4E" w14:textId="77777777" w:rsidTr="00377AC8">
        <w:trPr>
          <w:trHeight w:val="635"/>
          <w:jc w:val="center"/>
        </w:trPr>
        <w:tc>
          <w:tcPr>
            <w:tcW w:w="565" w:type="dxa"/>
            <w:vMerge/>
            <w:vAlign w:val="center"/>
          </w:tcPr>
          <w:p w14:paraId="58DFEFB0" w14:textId="77777777" w:rsidR="009C2938" w:rsidRDefault="009C2938" w:rsidP="00377AC8">
            <w:pPr>
              <w:jc w:val="center"/>
              <w:rPr>
                <w:sz w:val="24"/>
              </w:rPr>
            </w:pPr>
          </w:p>
        </w:tc>
        <w:tc>
          <w:tcPr>
            <w:tcW w:w="1703" w:type="dxa"/>
            <w:gridSpan w:val="2"/>
            <w:vAlign w:val="center"/>
          </w:tcPr>
          <w:p w14:paraId="21FB0AFB" w14:textId="77777777" w:rsidR="009C2938" w:rsidRDefault="009C2938" w:rsidP="00377AC8">
            <w:pPr>
              <w:jc w:val="center"/>
              <w:rPr>
                <w:sz w:val="24"/>
              </w:rPr>
            </w:pPr>
            <w:r>
              <w:rPr>
                <w:rFonts w:hint="eastAsia"/>
              </w:rPr>
              <w:t>电子邮箱</w:t>
            </w:r>
          </w:p>
        </w:tc>
        <w:tc>
          <w:tcPr>
            <w:tcW w:w="3381" w:type="dxa"/>
            <w:gridSpan w:val="6"/>
            <w:vAlign w:val="center"/>
          </w:tcPr>
          <w:p w14:paraId="36E10312" w14:textId="030F2666" w:rsidR="009C2938" w:rsidRDefault="000B0470" w:rsidP="00377AC8">
            <w:pPr>
              <w:jc w:val="center"/>
              <w:rPr>
                <w:sz w:val="24"/>
              </w:rPr>
            </w:pPr>
            <w:r w:rsidRPr="000B0470">
              <w:rPr>
                <w:sz w:val="24"/>
              </w:rPr>
              <w:t>zdeng_psy@163.com</w:t>
            </w:r>
          </w:p>
        </w:tc>
        <w:tc>
          <w:tcPr>
            <w:tcW w:w="1644" w:type="dxa"/>
            <w:gridSpan w:val="5"/>
            <w:vAlign w:val="center"/>
          </w:tcPr>
          <w:p w14:paraId="713F92BE" w14:textId="77777777" w:rsidR="009C2938" w:rsidRDefault="009C2938" w:rsidP="00377AC8">
            <w:pPr>
              <w:jc w:val="center"/>
              <w:rPr>
                <w:sz w:val="24"/>
              </w:rPr>
            </w:pPr>
            <w:r>
              <w:rPr>
                <w:rFonts w:hint="eastAsia"/>
                <w:sz w:val="24"/>
              </w:rPr>
              <w:t>邮政编码</w:t>
            </w:r>
          </w:p>
        </w:tc>
        <w:tc>
          <w:tcPr>
            <w:tcW w:w="1552" w:type="dxa"/>
            <w:gridSpan w:val="3"/>
            <w:vAlign w:val="center"/>
          </w:tcPr>
          <w:p w14:paraId="2EED6E9F" w14:textId="3ACF50AF" w:rsidR="009C2938" w:rsidRDefault="000B0470" w:rsidP="00377AC8">
            <w:pPr>
              <w:jc w:val="center"/>
              <w:rPr>
                <w:sz w:val="24"/>
              </w:rPr>
            </w:pPr>
            <w:r>
              <w:rPr>
                <w:rFonts w:hint="eastAsia"/>
                <w:sz w:val="24"/>
              </w:rPr>
              <w:t>210097</w:t>
            </w:r>
          </w:p>
        </w:tc>
      </w:tr>
      <w:tr w:rsidR="009C2938" w14:paraId="612F2A6D" w14:textId="77777777" w:rsidTr="00377AC8">
        <w:trPr>
          <w:trHeight w:val="855"/>
          <w:jc w:val="center"/>
        </w:trPr>
        <w:tc>
          <w:tcPr>
            <w:tcW w:w="565" w:type="dxa"/>
            <w:vMerge/>
            <w:vAlign w:val="center"/>
          </w:tcPr>
          <w:p w14:paraId="1CD4A77C" w14:textId="77777777" w:rsidR="009C2938" w:rsidRDefault="009C2938" w:rsidP="00377AC8">
            <w:pPr>
              <w:jc w:val="center"/>
              <w:rPr>
                <w:sz w:val="24"/>
              </w:rPr>
            </w:pPr>
          </w:p>
        </w:tc>
        <w:tc>
          <w:tcPr>
            <w:tcW w:w="1703" w:type="dxa"/>
            <w:gridSpan w:val="2"/>
            <w:vAlign w:val="center"/>
          </w:tcPr>
          <w:p w14:paraId="2529F3F9" w14:textId="77777777" w:rsidR="009C2938" w:rsidRDefault="009C2938" w:rsidP="00377AC8">
            <w:pPr>
              <w:jc w:val="center"/>
              <w:rPr>
                <w:sz w:val="24"/>
              </w:rPr>
            </w:pPr>
            <w:r>
              <w:rPr>
                <w:rFonts w:hint="eastAsia"/>
                <w:sz w:val="24"/>
              </w:rPr>
              <w:t>通信地址</w:t>
            </w:r>
          </w:p>
        </w:tc>
        <w:tc>
          <w:tcPr>
            <w:tcW w:w="6577" w:type="dxa"/>
            <w:gridSpan w:val="14"/>
            <w:vAlign w:val="center"/>
          </w:tcPr>
          <w:p w14:paraId="55816C93" w14:textId="11DCEB9D" w:rsidR="009C2938" w:rsidRDefault="000B0470" w:rsidP="00377AC8">
            <w:pPr>
              <w:jc w:val="center"/>
              <w:rPr>
                <w:sz w:val="24"/>
              </w:rPr>
            </w:pPr>
            <w:r>
              <w:rPr>
                <w:rFonts w:hint="eastAsia"/>
                <w:sz w:val="24"/>
              </w:rPr>
              <w:t>南京市宁海路</w:t>
            </w:r>
            <w:r>
              <w:rPr>
                <w:rFonts w:hint="eastAsia"/>
                <w:sz w:val="24"/>
              </w:rPr>
              <w:t>122</w:t>
            </w:r>
            <w:r>
              <w:rPr>
                <w:rFonts w:hint="eastAsia"/>
                <w:sz w:val="24"/>
              </w:rPr>
              <w:t>号</w:t>
            </w:r>
          </w:p>
        </w:tc>
      </w:tr>
      <w:tr w:rsidR="009C2938" w14:paraId="049A97F6" w14:textId="77777777" w:rsidTr="00377AC8">
        <w:trPr>
          <w:trHeight w:val="2244"/>
          <w:jc w:val="center"/>
        </w:trPr>
        <w:tc>
          <w:tcPr>
            <w:tcW w:w="8845" w:type="dxa"/>
            <w:gridSpan w:val="17"/>
            <w:vAlign w:val="center"/>
          </w:tcPr>
          <w:p w14:paraId="697B8E6F" w14:textId="77777777" w:rsidR="009C2938" w:rsidRDefault="009C2938" w:rsidP="00377AC8">
            <w:pPr>
              <w:rPr>
                <w:sz w:val="24"/>
              </w:rPr>
            </w:pPr>
            <w:r>
              <w:rPr>
                <w:rFonts w:hint="eastAsia"/>
                <w:sz w:val="24"/>
              </w:rPr>
              <w:t>申报单位意见（包括是否同意推荐，申报书所填内容是否真实、准确等）：</w:t>
            </w:r>
          </w:p>
          <w:p w14:paraId="4414154F" w14:textId="77777777" w:rsidR="009C2938" w:rsidRDefault="009C2938" w:rsidP="00377AC8">
            <w:pPr>
              <w:jc w:val="center"/>
              <w:rPr>
                <w:sz w:val="24"/>
              </w:rPr>
            </w:pPr>
          </w:p>
          <w:p w14:paraId="5182617F" w14:textId="77777777" w:rsidR="009C2938" w:rsidRDefault="009C2938" w:rsidP="00377AC8">
            <w:pPr>
              <w:jc w:val="center"/>
              <w:rPr>
                <w:sz w:val="24"/>
              </w:rPr>
            </w:pPr>
          </w:p>
          <w:p w14:paraId="11E33143" w14:textId="77777777" w:rsidR="009C2938" w:rsidRDefault="009C2938" w:rsidP="00377AC8">
            <w:pPr>
              <w:jc w:val="center"/>
              <w:rPr>
                <w:sz w:val="24"/>
              </w:rPr>
            </w:pPr>
            <w:r>
              <w:rPr>
                <w:rFonts w:hint="eastAsia"/>
                <w:sz w:val="24"/>
              </w:rPr>
              <w:t>申报单位负责人（签章）：</w:t>
            </w:r>
            <w:r>
              <w:rPr>
                <w:rFonts w:hint="eastAsia"/>
                <w:sz w:val="24"/>
              </w:rPr>
              <w:t xml:space="preserve">                        </w:t>
            </w:r>
            <w:r>
              <w:rPr>
                <w:rFonts w:hint="eastAsia"/>
                <w:sz w:val="24"/>
              </w:rPr>
              <w:t>（单位公章）</w:t>
            </w:r>
          </w:p>
          <w:p w14:paraId="53E58EF0" w14:textId="77777777" w:rsidR="009C2938" w:rsidRDefault="009C2938" w:rsidP="00377AC8">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28A95E7D" w14:textId="77777777" w:rsidR="009C2938" w:rsidRDefault="009C2938" w:rsidP="00377AC8">
            <w:pPr>
              <w:jc w:val="center"/>
              <w:rPr>
                <w:sz w:val="24"/>
              </w:rPr>
            </w:pPr>
          </w:p>
        </w:tc>
      </w:tr>
      <w:tr w:rsidR="009C2938" w14:paraId="7A11AF26" w14:textId="77777777" w:rsidTr="00377AC8">
        <w:trPr>
          <w:trHeight w:val="480"/>
          <w:jc w:val="center"/>
        </w:trPr>
        <w:tc>
          <w:tcPr>
            <w:tcW w:w="2407" w:type="dxa"/>
            <w:gridSpan w:val="4"/>
            <w:vMerge w:val="restart"/>
            <w:vAlign w:val="center"/>
          </w:tcPr>
          <w:p w14:paraId="39C474D6" w14:textId="77777777" w:rsidR="009C2938" w:rsidRDefault="009C2938" w:rsidP="00377AC8">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418" w:type="dxa"/>
            <w:gridSpan w:val="2"/>
            <w:vAlign w:val="center"/>
          </w:tcPr>
          <w:p w14:paraId="40C2FF9F" w14:textId="77777777" w:rsidR="009C2938" w:rsidRDefault="009C2938" w:rsidP="00377AC8">
            <w:pPr>
              <w:jc w:val="center"/>
              <w:rPr>
                <w:sz w:val="24"/>
              </w:rPr>
            </w:pPr>
            <w:r>
              <w:rPr>
                <w:rFonts w:hint="eastAsia"/>
                <w:sz w:val="24"/>
              </w:rPr>
              <w:t>名</w:t>
            </w:r>
            <w:r>
              <w:rPr>
                <w:rFonts w:hint="eastAsia"/>
                <w:sz w:val="24"/>
              </w:rPr>
              <w:t xml:space="preserve">    </w:t>
            </w:r>
            <w:r>
              <w:rPr>
                <w:rFonts w:hint="eastAsia"/>
                <w:sz w:val="24"/>
              </w:rPr>
              <w:t>称</w:t>
            </w:r>
          </w:p>
        </w:tc>
        <w:tc>
          <w:tcPr>
            <w:tcW w:w="5020" w:type="dxa"/>
            <w:gridSpan w:val="11"/>
            <w:vAlign w:val="center"/>
          </w:tcPr>
          <w:p w14:paraId="13D5545A" w14:textId="5F836526" w:rsidR="009C2938" w:rsidRDefault="000B0470" w:rsidP="00377AC8">
            <w:pPr>
              <w:jc w:val="center"/>
              <w:rPr>
                <w:sz w:val="24"/>
              </w:rPr>
            </w:pPr>
            <w:r>
              <w:rPr>
                <w:rFonts w:hint="eastAsia"/>
                <w:sz w:val="24"/>
              </w:rPr>
              <w:t>江苏省科协学会服务中心</w:t>
            </w:r>
          </w:p>
        </w:tc>
      </w:tr>
      <w:tr w:rsidR="009C2938" w14:paraId="74FFED8F" w14:textId="77777777" w:rsidTr="00377AC8">
        <w:trPr>
          <w:trHeight w:val="480"/>
          <w:jc w:val="center"/>
        </w:trPr>
        <w:tc>
          <w:tcPr>
            <w:tcW w:w="2407" w:type="dxa"/>
            <w:gridSpan w:val="4"/>
            <w:vMerge/>
            <w:vAlign w:val="center"/>
          </w:tcPr>
          <w:p w14:paraId="13793653" w14:textId="77777777" w:rsidR="009C2938" w:rsidRDefault="009C2938" w:rsidP="00377AC8">
            <w:pPr>
              <w:jc w:val="center"/>
              <w:rPr>
                <w:sz w:val="24"/>
              </w:rPr>
            </w:pPr>
          </w:p>
        </w:tc>
        <w:tc>
          <w:tcPr>
            <w:tcW w:w="1418" w:type="dxa"/>
            <w:gridSpan w:val="2"/>
            <w:vAlign w:val="center"/>
          </w:tcPr>
          <w:p w14:paraId="2C25C8D3" w14:textId="77777777" w:rsidR="009C2938" w:rsidRDefault="009C2938" w:rsidP="00377AC8">
            <w:pPr>
              <w:jc w:val="center"/>
              <w:rPr>
                <w:sz w:val="24"/>
              </w:rPr>
            </w:pPr>
            <w:r>
              <w:rPr>
                <w:rFonts w:hint="eastAsia"/>
                <w:sz w:val="24"/>
              </w:rPr>
              <w:t>单位负责人</w:t>
            </w:r>
          </w:p>
        </w:tc>
        <w:tc>
          <w:tcPr>
            <w:tcW w:w="1453" w:type="dxa"/>
            <w:gridSpan w:val="2"/>
            <w:tcBorders>
              <w:right w:val="single" w:sz="4" w:space="0" w:color="auto"/>
            </w:tcBorders>
            <w:vAlign w:val="center"/>
          </w:tcPr>
          <w:p w14:paraId="409602BF" w14:textId="2BC18DD1" w:rsidR="009C2938" w:rsidRDefault="009C2938" w:rsidP="00377AC8">
            <w:pPr>
              <w:jc w:val="center"/>
              <w:rPr>
                <w:sz w:val="24"/>
              </w:rPr>
            </w:pPr>
          </w:p>
        </w:tc>
        <w:tc>
          <w:tcPr>
            <w:tcW w:w="1526" w:type="dxa"/>
            <w:gridSpan w:val="4"/>
            <w:tcBorders>
              <w:right w:val="single" w:sz="4" w:space="0" w:color="auto"/>
            </w:tcBorders>
            <w:vAlign w:val="center"/>
          </w:tcPr>
          <w:p w14:paraId="55F426C9" w14:textId="77777777" w:rsidR="009C2938" w:rsidRDefault="009C2938" w:rsidP="00377AC8">
            <w:pPr>
              <w:jc w:val="center"/>
              <w:rPr>
                <w:sz w:val="24"/>
              </w:rPr>
            </w:pPr>
            <w:r>
              <w:rPr>
                <w:rFonts w:hint="eastAsia"/>
                <w:sz w:val="24"/>
              </w:rPr>
              <w:t>联系电话</w:t>
            </w:r>
          </w:p>
        </w:tc>
        <w:tc>
          <w:tcPr>
            <w:tcW w:w="2041" w:type="dxa"/>
            <w:gridSpan w:val="5"/>
            <w:tcBorders>
              <w:left w:val="single" w:sz="4" w:space="0" w:color="auto"/>
            </w:tcBorders>
            <w:vAlign w:val="center"/>
          </w:tcPr>
          <w:p w14:paraId="1280DF37" w14:textId="77777777" w:rsidR="009C2938" w:rsidRDefault="009C2938" w:rsidP="00377AC8">
            <w:pPr>
              <w:jc w:val="center"/>
              <w:rPr>
                <w:sz w:val="24"/>
              </w:rPr>
            </w:pPr>
          </w:p>
        </w:tc>
      </w:tr>
      <w:tr w:rsidR="009C2938" w14:paraId="1E069834" w14:textId="77777777" w:rsidTr="00377AC8">
        <w:trPr>
          <w:trHeight w:val="480"/>
          <w:jc w:val="center"/>
        </w:trPr>
        <w:tc>
          <w:tcPr>
            <w:tcW w:w="2407" w:type="dxa"/>
            <w:gridSpan w:val="4"/>
            <w:vMerge/>
            <w:vAlign w:val="center"/>
          </w:tcPr>
          <w:p w14:paraId="19498A14" w14:textId="77777777" w:rsidR="009C2938" w:rsidRDefault="009C2938" w:rsidP="00377AC8">
            <w:pPr>
              <w:jc w:val="center"/>
              <w:rPr>
                <w:sz w:val="24"/>
              </w:rPr>
            </w:pPr>
          </w:p>
        </w:tc>
        <w:tc>
          <w:tcPr>
            <w:tcW w:w="1418" w:type="dxa"/>
            <w:gridSpan w:val="2"/>
            <w:vAlign w:val="center"/>
          </w:tcPr>
          <w:p w14:paraId="3542CFF2" w14:textId="77777777" w:rsidR="009C2938" w:rsidRDefault="009C2938" w:rsidP="00377AC8">
            <w:pPr>
              <w:jc w:val="center"/>
              <w:rPr>
                <w:sz w:val="24"/>
              </w:rPr>
            </w:pPr>
            <w:r>
              <w:rPr>
                <w:rFonts w:hint="eastAsia"/>
                <w:sz w:val="24"/>
              </w:rPr>
              <w:t>通讯地址</w:t>
            </w:r>
          </w:p>
        </w:tc>
        <w:tc>
          <w:tcPr>
            <w:tcW w:w="1871" w:type="dxa"/>
            <w:gridSpan w:val="4"/>
            <w:vAlign w:val="center"/>
          </w:tcPr>
          <w:p w14:paraId="5F3056F8" w14:textId="77777777" w:rsidR="009C2938" w:rsidRDefault="009C2938" w:rsidP="00377AC8">
            <w:pPr>
              <w:jc w:val="center"/>
              <w:rPr>
                <w:sz w:val="24"/>
              </w:rPr>
            </w:pPr>
          </w:p>
        </w:tc>
        <w:tc>
          <w:tcPr>
            <w:tcW w:w="1629" w:type="dxa"/>
            <w:gridSpan w:val="5"/>
            <w:vAlign w:val="center"/>
          </w:tcPr>
          <w:p w14:paraId="5C85630D" w14:textId="77777777" w:rsidR="009C2938" w:rsidRDefault="009C2938" w:rsidP="00377AC8">
            <w:pPr>
              <w:jc w:val="center"/>
              <w:rPr>
                <w:sz w:val="24"/>
              </w:rPr>
            </w:pPr>
            <w:r>
              <w:rPr>
                <w:rFonts w:hint="eastAsia"/>
                <w:sz w:val="24"/>
              </w:rPr>
              <w:t>邮政编码</w:t>
            </w:r>
          </w:p>
        </w:tc>
        <w:tc>
          <w:tcPr>
            <w:tcW w:w="1520" w:type="dxa"/>
            <w:gridSpan w:val="2"/>
            <w:vAlign w:val="center"/>
          </w:tcPr>
          <w:p w14:paraId="0435C657" w14:textId="77777777" w:rsidR="009C2938" w:rsidRDefault="009C2938" w:rsidP="00377AC8">
            <w:pPr>
              <w:jc w:val="center"/>
              <w:rPr>
                <w:sz w:val="24"/>
              </w:rPr>
            </w:pPr>
          </w:p>
        </w:tc>
      </w:tr>
      <w:tr w:rsidR="009C2938" w14:paraId="69FA4FE0" w14:textId="77777777" w:rsidTr="00377AC8">
        <w:trPr>
          <w:trHeight w:val="77"/>
          <w:jc w:val="center"/>
        </w:trPr>
        <w:tc>
          <w:tcPr>
            <w:tcW w:w="8845" w:type="dxa"/>
            <w:gridSpan w:val="17"/>
            <w:vAlign w:val="center"/>
          </w:tcPr>
          <w:p w14:paraId="7E09B6E3" w14:textId="77777777" w:rsidR="009C2938" w:rsidRDefault="009C2938" w:rsidP="00377AC8">
            <w:pPr>
              <w:rPr>
                <w:sz w:val="24"/>
              </w:rPr>
            </w:pPr>
            <w:r>
              <w:rPr>
                <w:rFonts w:hint="eastAsia"/>
                <w:sz w:val="24"/>
              </w:rPr>
              <w:t>项目研究合作单位审查意见：</w:t>
            </w:r>
          </w:p>
          <w:p w14:paraId="55BA24EA" w14:textId="77777777" w:rsidR="009C2938" w:rsidRDefault="009C2938" w:rsidP="00377AC8">
            <w:pPr>
              <w:jc w:val="center"/>
              <w:rPr>
                <w:sz w:val="24"/>
              </w:rPr>
            </w:pPr>
          </w:p>
          <w:p w14:paraId="612707FD" w14:textId="77777777" w:rsidR="009C2938" w:rsidRDefault="009C2938" w:rsidP="00377AC8">
            <w:pPr>
              <w:jc w:val="center"/>
              <w:rPr>
                <w:sz w:val="24"/>
              </w:rPr>
            </w:pPr>
          </w:p>
          <w:p w14:paraId="316A4CBA" w14:textId="77777777" w:rsidR="009C2938" w:rsidRDefault="009C2938" w:rsidP="00377AC8">
            <w:pPr>
              <w:jc w:val="center"/>
              <w:rPr>
                <w:sz w:val="24"/>
              </w:rPr>
            </w:pPr>
            <w:r>
              <w:rPr>
                <w:rFonts w:hint="eastAsia"/>
                <w:sz w:val="24"/>
              </w:rPr>
              <w:t>负责人（签章）：</w:t>
            </w:r>
            <w:r>
              <w:rPr>
                <w:rFonts w:hint="eastAsia"/>
                <w:sz w:val="24"/>
              </w:rPr>
              <w:t xml:space="preserve">                 </w:t>
            </w:r>
            <w:r>
              <w:rPr>
                <w:rFonts w:hint="eastAsia"/>
                <w:sz w:val="24"/>
              </w:rPr>
              <w:t>（单位公章）</w:t>
            </w:r>
          </w:p>
          <w:p w14:paraId="560E50EA" w14:textId="77777777" w:rsidR="009C2938" w:rsidRDefault="009C2938" w:rsidP="00377AC8">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7E42F693" w14:textId="77777777" w:rsidR="009C2938" w:rsidRDefault="009C2938" w:rsidP="00377AC8">
            <w:pPr>
              <w:jc w:val="center"/>
              <w:rPr>
                <w:sz w:val="24"/>
              </w:rPr>
            </w:pPr>
          </w:p>
        </w:tc>
      </w:tr>
      <w:tr w:rsidR="009C2938" w14:paraId="5255AE27" w14:textId="77777777" w:rsidTr="00377AC8">
        <w:trPr>
          <w:trHeight w:val="480"/>
          <w:jc w:val="center"/>
        </w:trPr>
        <w:tc>
          <w:tcPr>
            <w:tcW w:w="8845" w:type="dxa"/>
            <w:gridSpan w:val="17"/>
            <w:tcBorders>
              <w:top w:val="single" w:sz="4" w:space="0" w:color="auto"/>
              <w:left w:val="single" w:sz="4" w:space="0" w:color="auto"/>
              <w:bottom w:val="single" w:sz="4" w:space="0" w:color="auto"/>
              <w:right w:val="single" w:sz="4" w:space="0" w:color="auto"/>
            </w:tcBorders>
            <w:vAlign w:val="center"/>
          </w:tcPr>
          <w:p w14:paraId="42D7228F" w14:textId="77777777" w:rsidR="009C2938" w:rsidRDefault="009C2938" w:rsidP="00377AC8">
            <w:pPr>
              <w:jc w:val="center"/>
              <w:rPr>
                <w:sz w:val="24"/>
              </w:rPr>
            </w:pPr>
            <w:r w:rsidRPr="00625F53">
              <w:rPr>
                <w:rFonts w:hint="eastAsia"/>
                <w:b/>
                <w:sz w:val="24"/>
              </w:rPr>
              <w:t>申报单位情况</w:t>
            </w:r>
            <w:r>
              <w:rPr>
                <w:rFonts w:hint="eastAsia"/>
                <w:sz w:val="24"/>
              </w:rPr>
              <w:t>（此处为申报单位与本课题研究相关的情况介绍）</w:t>
            </w:r>
          </w:p>
        </w:tc>
      </w:tr>
      <w:tr w:rsidR="009C2938" w14:paraId="49ECE600" w14:textId="77777777" w:rsidTr="00377AC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nil"/>
              <w:left w:val="single" w:sz="4" w:space="0" w:color="auto"/>
              <w:bottom w:val="single" w:sz="4" w:space="0" w:color="auto"/>
              <w:right w:val="single" w:sz="4" w:space="0" w:color="auto"/>
            </w:tcBorders>
            <w:vAlign w:val="center"/>
          </w:tcPr>
          <w:p w14:paraId="3C06DEB7" w14:textId="77777777" w:rsidR="009C2938" w:rsidRDefault="009C2938" w:rsidP="00377AC8">
            <w:pPr>
              <w:jc w:val="center"/>
              <w:rPr>
                <w:rFonts w:ascii="宋体" w:hAnsi="宋体" w:cs="宋体"/>
                <w:sz w:val="24"/>
              </w:rPr>
            </w:pPr>
            <w:r>
              <w:rPr>
                <w:rFonts w:ascii="宋体" w:hAnsi="宋体" w:cs="宋体" w:hint="eastAsia"/>
                <w:sz w:val="24"/>
              </w:rPr>
              <w:t>申报单位名称</w:t>
            </w:r>
          </w:p>
        </w:tc>
        <w:tc>
          <w:tcPr>
            <w:tcW w:w="7679" w:type="dxa"/>
            <w:gridSpan w:val="15"/>
            <w:tcBorders>
              <w:top w:val="single" w:sz="4" w:space="0" w:color="auto"/>
              <w:left w:val="nil"/>
              <w:bottom w:val="single" w:sz="4" w:space="0" w:color="auto"/>
              <w:right w:val="single" w:sz="4" w:space="0" w:color="000000"/>
            </w:tcBorders>
            <w:vAlign w:val="center"/>
          </w:tcPr>
          <w:p w14:paraId="6E9AF66F" w14:textId="6ECA000E" w:rsidR="009C2938" w:rsidRDefault="000B0470" w:rsidP="00377AC8">
            <w:pPr>
              <w:jc w:val="center"/>
              <w:rPr>
                <w:rFonts w:ascii="宋体" w:hAnsi="宋体" w:cs="宋体"/>
                <w:sz w:val="24"/>
              </w:rPr>
            </w:pPr>
            <w:r>
              <w:rPr>
                <w:rFonts w:ascii="宋体" w:hAnsi="宋体" w:cs="宋体" w:hint="eastAsia"/>
                <w:sz w:val="24"/>
              </w:rPr>
              <w:t>江苏省心理学会</w:t>
            </w:r>
          </w:p>
        </w:tc>
      </w:tr>
      <w:tr w:rsidR="009C2938" w14:paraId="7BA0E418" w14:textId="77777777" w:rsidTr="00377AC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14:paraId="20407A93" w14:textId="77777777" w:rsidR="009C2938" w:rsidRDefault="009C2938" w:rsidP="00377AC8">
            <w:pPr>
              <w:jc w:val="center"/>
              <w:rPr>
                <w:rFonts w:ascii="宋体" w:hAnsi="宋体" w:cs="宋体"/>
                <w:sz w:val="24"/>
              </w:rPr>
            </w:pPr>
            <w:r>
              <w:rPr>
                <w:rFonts w:ascii="宋体" w:hAnsi="宋体" w:cs="宋体" w:hint="eastAsia"/>
                <w:sz w:val="24"/>
              </w:rPr>
              <w:t>法人</w:t>
            </w:r>
          </w:p>
        </w:tc>
        <w:tc>
          <w:tcPr>
            <w:tcW w:w="1994" w:type="dxa"/>
            <w:gridSpan w:val="3"/>
            <w:tcBorders>
              <w:top w:val="single" w:sz="4" w:space="0" w:color="auto"/>
              <w:left w:val="nil"/>
              <w:bottom w:val="single" w:sz="4" w:space="0" w:color="auto"/>
              <w:right w:val="single" w:sz="4" w:space="0" w:color="auto"/>
            </w:tcBorders>
            <w:vAlign w:val="center"/>
          </w:tcPr>
          <w:p w14:paraId="64AB1472" w14:textId="792A1F07" w:rsidR="009C2938" w:rsidRDefault="000B0470" w:rsidP="00377AC8">
            <w:pPr>
              <w:jc w:val="center"/>
              <w:rPr>
                <w:rFonts w:ascii="宋体" w:hAnsi="宋体" w:cs="宋体"/>
                <w:sz w:val="24"/>
              </w:rPr>
            </w:pPr>
            <w:r>
              <w:rPr>
                <w:rFonts w:ascii="宋体" w:hAnsi="宋体" w:cs="宋体" w:hint="eastAsia"/>
                <w:sz w:val="24"/>
              </w:rPr>
              <w:t>邓铸</w:t>
            </w:r>
          </w:p>
        </w:tc>
        <w:tc>
          <w:tcPr>
            <w:tcW w:w="1195" w:type="dxa"/>
            <w:gridSpan w:val="2"/>
            <w:tcBorders>
              <w:top w:val="single" w:sz="4" w:space="0" w:color="auto"/>
              <w:left w:val="nil"/>
              <w:bottom w:val="single" w:sz="4" w:space="0" w:color="auto"/>
              <w:right w:val="single" w:sz="4" w:space="0" w:color="auto"/>
            </w:tcBorders>
            <w:vAlign w:val="center"/>
          </w:tcPr>
          <w:p w14:paraId="123C385A" w14:textId="77777777" w:rsidR="009C2938" w:rsidRDefault="009C2938" w:rsidP="00377AC8">
            <w:pPr>
              <w:jc w:val="center"/>
              <w:rPr>
                <w:rFonts w:ascii="宋体" w:hAnsi="宋体" w:cs="宋体"/>
                <w:sz w:val="24"/>
              </w:rPr>
            </w:pPr>
            <w:r>
              <w:rPr>
                <w:rFonts w:ascii="宋体" w:hAnsi="宋体" w:cs="宋体" w:hint="eastAsia"/>
                <w:sz w:val="24"/>
              </w:rPr>
              <w:t>机构</w:t>
            </w:r>
          </w:p>
          <w:p w14:paraId="2B4A8D7E" w14:textId="77777777" w:rsidR="009C2938" w:rsidRDefault="009C2938" w:rsidP="00377AC8">
            <w:pPr>
              <w:jc w:val="center"/>
              <w:rPr>
                <w:rFonts w:ascii="宋体" w:hAnsi="宋体" w:cs="宋体"/>
                <w:sz w:val="24"/>
              </w:rPr>
            </w:pPr>
            <w:r>
              <w:rPr>
                <w:rFonts w:ascii="宋体" w:hAnsi="宋体" w:cs="宋体" w:hint="eastAsia"/>
                <w:sz w:val="24"/>
              </w:rPr>
              <w:t>代码</w:t>
            </w:r>
          </w:p>
        </w:tc>
        <w:tc>
          <w:tcPr>
            <w:tcW w:w="1707" w:type="dxa"/>
            <w:gridSpan w:val="4"/>
            <w:tcBorders>
              <w:top w:val="single" w:sz="4" w:space="0" w:color="auto"/>
              <w:left w:val="nil"/>
              <w:bottom w:val="single" w:sz="4" w:space="0" w:color="auto"/>
              <w:right w:val="single" w:sz="4" w:space="0" w:color="000000"/>
            </w:tcBorders>
            <w:vAlign w:val="center"/>
          </w:tcPr>
          <w:p w14:paraId="6622E879" w14:textId="608E7D05" w:rsidR="009C2938" w:rsidRDefault="000B0470" w:rsidP="00377AC8">
            <w:pPr>
              <w:jc w:val="center"/>
              <w:rPr>
                <w:rFonts w:ascii="宋体" w:hAnsi="宋体" w:cs="宋体"/>
                <w:sz w:val="24"/>
              </w:rPr>
            </w:pPr>
            <w:r>
              <w:rPr>
                <w:rFonts w:ascii="宋体" w:hAnsi="宋体" w:cs="宋体" w:hint="eastAsia"/>
                <w:sz w:val="24"/>
              </w:rPr>
              <w:t>51320000509155558</w:t>
            </w:r>
            <w:r>
              <w:rPr>
                <w:rFonts w:ascii="宋体" w:hAnsi="宋体" w:cs="宋体"/>
                <w:sz w:val="24"/>
              </w:rPr>
              <w:t>C</w:t>
            </w:r>
          </w:p>
        </w:tc>
        <w:tc>
          <w:tcPr>
            <w:tcW w:w="1138" w:type="dxa"/>
            <w:gridSpan w:val="2"/>
            <w:tcBorders>
              <w:top w:val="single" w:sz="4" w:space="0" w:color="auto"/>
              <w:left w:val="nil"/>
              <w:bottom w:val="single" w:sz="4" w:space="0" w:color="auto"/>
              <w:right w:val="single" w:sz="4" w:space="0" w:color="auto"/>
            </w:tcBorders>
            <w:vAlign w:val="center"/>
          </w:tcPr>
          <w:p w14:paraId="643D51A8" w14:textId="77777777" w:rsidR="009C2938" w:rsidRDefault="009C2938" w:rsidP="00377AC8">
            <w:pPr>
              <w:jc w:val="center"/>
              <w:rPr>
                <w:rFonts w:ascii="宋体" w:hAnsi="宋体" w:cs="宋体"/>
                <w:sz w:val="24"/>
              </w:rPr>
            </w:pPr>
            <w:r>
              <w:rPr>
                <w:rFonts w:ascii="宋体" w:hAnsi="宋体" w:cs="宋体" w:hint="eastAsia"/>
                <w:sz w:val="24"/>
              </w:rPr>
              <w:t>单位</w:t>
            </w:r>
          </w:p>
          <w:p w14:paraId="1F7282DC" w14:textId="77777777" w:rsidR="009C2938" w:rsidRDefault="009C2938" w:rsidP="00377AC8">
            <w:pPr>
              <w:jc w:val="center"/>
              <w:rPr>
                <w:rFonts w:ascii="宋体" w:hAnsi="宋体" w:cs="宋体"/>
                <w:sz w:val="24"/>
              </w:rPr>
            </w:pPr>
            <w:r>
              <w:rPr>
                <w:rFonts w:ascii="宋体" w:hAnsi="宋体" w:cs="宋体" w:hint="eastAsia"/>
                <w:sz w:val="24"/>
              </w:rPr>
              <w:t>性质</w:t>
            </w:r>
          </w:p>
        </w:tc>
        <w:tc>
          <w:tcPr>
            <w:tcW w:w="1645" w:type="dxa"/>
            <w:gridSpan w:val="4"/>
            <w:tcBorders>
              <w:top w:val="single" w:sz="4" w:space="0" w:color="auto"/>
              <w:left w:val="nil"/>
              <w:bottom w:val="single" w:sz="4" w:space="0" w:color="auto"/>
              <w:right w:val="single" w:sz="4" w:space="0" w:color="000000"/>
            </w:tcBorders>
            <w:vAlign w:val="center"/>
          </w:tcPr>
          <w:p w14:paraId="0712E9D2" w14:textId="1A822A9C" w:rsidR="009C2938" w:rsidRDefault="000B0470" w:rsidP="00377AC8">
            <w:pPr>
              <w:jc w:val="center"/>
              <w:rPr>
                <w:rFonts w:ascii="宋体" w:hAnsi="宋体" w:cs="宋体"/>
                <w:sz w:val="24"/>
              </w:rPr>
            </w:pPr>
            <w:r>
              <w:rPr>
                <w:rFonts w:ascii="宋体" w:hAnsi="宋体" w:cs="宋体" w:hint="eastAsia"/>
                <w:sz w:val="24"/>
              </w:rPr>
              <w:t>社团组织</w:t>
            </w:r>
          </w:p>
        </w:tc>
      </w:tr>
      <w:tr w:rsidR="009C2938" w14:paraId="0AD49866" w14:textId="77777777" w:rsidTr="00377AC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14:paraId="665B5F82" w14:textId="77777777" w:rsidR="009C2938" w:rsidRDefault="009C2938" w:rsidP="00377AC8">
            <w:pPr>
              <w:jc w:val="center"/>
              <w:rPr>
                <w:rFonts w:ascii="宋体" w:hAnsi="宋体" w:cs="宋体"/>
                <w:sz w:val="24"/>
              </w:rPr>
            </w:pPr>
            <w:r>
              <w:rPr>
                <w:rFonts w:ascii="宋体" w:hAnsi="宋体" w:cs="宋体" w:hint="eastAsia"/>
                <w:sz w:val="24"/>
              </w:rPr>
              <w:lastRenderedPageBreak/>
              <w:t>主办</w:t>
            </w:r>
          </w:p>
          <w:p w14:paraId="5A6BE28E" w14:textId="77777777" w:rsidR="009C2938" w:rsidRDefault="009C2938" w:rsidP="00377AC8">
            <w:pPr>
              <w:jc w:val="center"/>
              <w:rPr>
                <w:rFonts w:ascii="宋体" w:hAnsi="宋体" w:cs="宋体"/>
                <w:sz w:val="24"/>
              </w:rPr>
            </w:pPr>
            <w:r>
              <w:rPr>
                <w:rFonts w:ascii="宋体" w:hAnsi="宋体" w:cs="宋体" w:hint="eastAsia"/>
                <w:sz w:val="24"/>
              </w:rPr>
              <w:t>网站</w:t>
            </w:r>
          </w:p>
        </w:tc>
        <w:tc>
          <w:tcPr>
            <w:tcW w:w="7679" w:type="dxa"/>
            <w:gridSpan w:val="15"/>
            <w:tcBorders>
              <w:top w:val="single" w:sz="4" w:space="0" w:color="auto"/>
              <w:left w:val="nil"/>
              <w:bottom w:val="single" w:sz="4" w:space="0" w:color="auto"/>
              <w:right w:val="single" w:sz="4" w:space="0" w:color="000000"/>
            </w:tcBorders>
            <w:vAlign w:val="center"/>
          </w:tcPr>
          <w:p w14:paraId="77DF43BD" w14:textId="05575A40" w:rsidR="009C2938" w:rsidRDefault="000B0470" w:rsidP="00377AC8">
            <w:pPr>
              <w:jc w:val="center"/>
              <w:rPr>
                <w:rFonts w:ascii="宋体" w:hAnsi="宋体" w:cs="宋体"/>
                <w:sz w:val="24"/>
              </w:rPr>
            </w:pPr>
            <w:r>
              <w:rPr>
                <w:rFonts w:ascii="宋体" w:hAnsi="宋体" w:cs="宋体" w:hint="eastAsia"/>
                <w:sz w:val="24"/>
              </w:rPr>
              <w:t>www.psysci.cn</w:t>
            </w:r>
          </w:p>
          <w:p w14:paraId="4B36A7EA" w14:textId="77777777" w:rsidR="009C2938" w:rsidRDefault="009C2938" w:rsidP="00377AC8">
            <w:pPr>
              <w:jc w:val="cente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9C2938" w14:paraId="124EAD76" w14:textId="77777777" w:rsidTr="00377AC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nil"/>
              <w:left w:val="single" w:sz="4" w:space="0" w:color="auto"/>
              <w:bottom w:val="single" w:sz="4" w:space="0" w:color="auto"/>
              <w:right w:val="single" w:sz="4" w:space="0" w:color="auto"/>
            </w:tcBorders>
            <w:vAlign w:val="center"/>
          </w:tcPr>
          <w:p w14:paraId="18E7331C" w14:textId="77777777" w:rsidR="009C2938" w:rsidRDefault="009C2938" w:rsidP="00377AC8">
            <w:pPr>
              <w:jc w:val="center"/>
              <w:rPr>
                <w:rFonts w:ascii="宋体" w:hAnsi="宋体" w:cs="宋体"/>
                <w:sz w:val="24"/>
              </w:rPr>
            </w:pPr>
            <w:r>
              <w:rPr>
                <w:rFonts w:ascii="宋体" w:hAnsi="宋体" w:cs="宋体" w:hint="eastAsia"/>
                <w:sz w:val="24"/>
              </w:rPr>
              <w:t>主办</w:t>
            </w:r>
          </w:p>
          <w:p w14:paraId="78A07988" w14:textId="77777777" w:rsidR="009C2938" w:rsidRDefault="009C2938" w:rsidP="00377AC8">
            <w:pPr>
              <w:jc w:val="center"/>
              <w:rPr>
                <w:rFonts w:ascii="宋体" w:hAnsi="宋体" w:cs="宋体"/>
                <w:sz w:val="24"/>
              </w:rPr>
            </w:pPr>
            <w:r>
              <w:rPr>
                <w:rFonts w:ascii="宋体" w:hAnsi="宋体" w:cs="宋体" w:hint="eastAsia"/>
                <w:sz w:val="24"/>
              </w:rPr>
              <w:t>刊物</w:t>
            </w:r>
          </w:p>
        </w:tc>
        <w:tc>
          <w:tcPr>
            <w:tcW w:w="7679" w:type="dxa"/>
            <w:gridSpan w:val="15"/>
            <w:tcBorders>
              <w:top w:val="single" w:sz="4" w:space="0" w:color="auto"/>
              <w:left w:val="nil"/>
              <w:bottom w:val="single" w:sz="4" w:space="0" w:color="auto"/>
              <w:right w:val="single" w:sz="4" w:space="0" w:color="000000"/>
            </w:tcBorders>
            <w:vAlign w:val="center"/>
          </w:tcPr>
          <w:p w14:paraId="3F6357BC" w14:textId="61CD4448" w:rsidR="009C2938" w:rsidRDefault="000B0470" w:rsidP="00377AC8">
            <w:pPr>
              <w:jc w:val="center"/>
              <w:rPr>
                <w:rFonts w:ascii="宋体" w:hAnsi="宋体" w:cs="宋体"/>
                <w:sz w:val="24"/>
              </w:rPr>
            </w:pPr>
            <w:r>
              <w:rPr>
                <w:rFonts w:ascii="宋体" w:hAnsi="宋体" w:cs="宋体" w:hint="eastAsia"/>
                <w:sz w:val="24"/>
              </w:rPr>
              <w:t>《长江心理学刊》</w:t>
            </w:r>
          </w:p>
          <w:p w14:paraId="61298E8D" w14:textId="77777777" w:rsidR="009C2938" w:rsidRDefault="009C2938" w:rsidP="00377AC8">
            <w:pPr>
              <w:jc w:val="cente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9C2938" w14:paraId="45354DC3" w14:textId="77777777" w:rsidTr="00377AC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nil"/>
              <w:left w:val="single" w:sz="4" w:space="0" w:color="auto"/>
              <w:bottom w:val="single" w:sz="4" w:space="0" w:color="auto"/>
              <w:right w:val="single" w:sz="4" w:space="0" w:color="auto"/>
            </w:tcBorders>
            <w:vAlign w:val="center"/>
          </w:tcPr>
          <w:p w14:paraId="6F615378" w14:textId="77777777" w:rsidR="009C2938" w:rsidRDefault="009C2938" w:rsidP="00377AC8">
            <w:pPr>
              <w:jc w:val="center"/>
              <w:rPr>
                <w:rFonts w:ascii="宋体" w:hAnsi="宋体" w:cs="宋体"/>
                <w:sz w:val="24"/>
              </w:rPr>
            </w:pPr>
            <w:r>
              <w:rPr>
                <w:rFonts w:ascii="宋体" w:hAnsi="宋体" w:cs="宋体" w:hint="eastAsia"/>
                <w:sz w:val="24"/>
              </w:rPr>
              <w:t>负责管理的社团组织</w:t>
            </w:r>
          </w:p>
        </w:tc>
        <w:tc>
          <w:tcPr>
            <w:tcW w:w="7679" w:type="dxa"/>
            <w:gridSpan w:val="15"/>
            <w:tcBorders>
              <w:top w:val="single" w:sz="4" w:space="0" w:color="auto"/>
              <w:left w:val="nil"/>
              <w:bottom w:val="single" w:sz="4" w:space="0" w:color="auto"/>
              <w:right w:val="single" w:sz="4" w:space="0" w:color="000000"/>
            </w:tcBorders>
            <w:vAlign w:val="center"/>
          </w:tcPr>
          <w:p w14:paraId="03CC0700" w14:textId="77777777" w:rsidR="009C2938" w:rsidRPr="00752868" w:rsidRDefault="009C2938" w:rsidP="00377AC8">
            <w:pPr>
              <w:jc w:val="cente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9C2938" w14:paraId="49AF1DE8" w14:textId="77777777" w:rsidTr="00377AC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166" w:type="dxa"/>
            <w:gridSpan w:val="2"/>
            <w:tcBorders>
              <w:top w:val="nil"/>
              <w:left w:val="single" w:sz="4" w:space="0" w:color="auto"/>
              <w:bottom w:val="single" w:sz="4" w:space="0" w:color="auto"/>
              <w:right w:val="single" w:sz="4" w:space="0" w:color="auto"/>
            </w:tcBorders>
            <w:vAlign w:val="center"/>
          </w:tcPr>
          <w:p w14:paraId="28F5059D" w14:textId="77777777" w:rsidR="009C2938" w:rsidRDefault="009C2938" w:rsidP="00377AC8">
            <w:pPr>
              <w:jc w:val="center"/>
              <w:rPr>
                <w:rFonts w:ascii="宋体" w:hAnsi="宋体" w:cs="宋体"/>
                <w:sz w:val="24"/>
              </w:rPr>
            </w:pPr>
            <w:r>
              <w:rPr>
                <w:rFonts w:ascii="宋体" w:hAnsi="宋体" w:cs="宋体" w:hint="eastAsia"/>
                <w:sz w:val="24"/>
              </w:rPr>
              <w:t>单位</w:t>
            </w:r>
          </w:p>
          <w:p w14:paraId="5AE50E5B" w14:textId="77777777" w:rsidR="009C2938" w:rsidRDefault="009C2938" w:rsidP="00377AC8">
            <w:pPr>
              <w:jc w:val="center"/>
              <w:rPr>
                <w:rFonts w:ascii="宋体" w:hAnsi="宋体" w:cs="宋体"/>
                <w:sz w:val="24"/>
              </w:rPr>
            </w:pPr>
            <w:r>
              <w:rPr>
                <w:rFonts w:ascii="宋体" w:hAnsi="宋体" w:cs="宋体" w:hint="eastAsia"/>
                <w:sz w:val="24"/>
              </w:rPr>
              <w:t>简介</w:t>
            </w:r>
          </w:p>
        </w:tc>
        <w:tc>
          <w:tcPr>
            <w:tcW w:w="7679" w:type="dxa"/>
            <w:gridSpan w:val="15"/>
            <w:tcBorders>
              <w:top w:val="single" w:sz="4" w:space="0" w:color="auto"/>
              <w:left w:val="nil"/>
              <w:bottom w:val="single" w:sz="4" w:space="0" w:color="auto"/>
              <w:right w:val="single" w:sz="4" w:space="0" w:color="auto"/>
            </w:tcBorders>
            <w:vAlign w:val="center"/>
          </w:tcPr>
          <w:p w14:paraId="6944A311" w14:textId="2B620F9C" w:rsidR="000B0470" w:rsidRPr="005B4AC7" w:rsidRDefault="000B0470" w:rsidP="000B0470">
            <w:pPr>
              <w:ind w:firstLineChars="200" w:firstLine="420"/>
              <w:rPr>
                <w:rFonts w:ascii="宋体" w:hAnsi="宋体" w:cs="宋体"/>
                <w:szCs w:val="21"/>
              </w:rPr>
            </w:pPr>
            <w:r w:rsidRPr="005B4AC7">
              <w:rPr>
                <w:rFonts w:ascii="宋体" w:hAnsi="宋体" w:cs="宋体" w:hint="eastAsia"/>
                <w:szCs w:val="21"/>
              </w:rPr>
              <w:t>江苏省心理学会（Jiangsu Psychological Society，缩写为：JSPS）是江苏省心理学工作者及相关单位自愿组成的、学术性、非营利性社会组织，是江苏省科学技术协会的组成部分，是发展江苏省心理科学事业的重要社会力量。江苏省心理学会最早成立于19</w:t>
            </w:r>
            <w:r w:rsidR="003F4435">
              <w:rPr>
                <w:rFonts w:ascii="宋体" w:hAnsi="宋体" w:cs="宋体" w:hint="eastAsia"/>
                <w:szCs w:val="21"/>
              </w:rPr>
              <w:t>6</w:t>
            </w:r>
            <w:r w:rsidRPr="005B4AC7">
              <w:rPr>
                <w:rFonts w:ascii="宋体" w:hAnsi="宋体" w:cs="宋体" w:hint="eastAsia"/>
                <w:szCs w:val="21"/>
              </w:rPr>
              <w:t>2年，挂靠</w:t>
            </w:r>
            <w:r w:rsidR="003F4435">
              <w:rPr>
                <w:rFonts w:ascii="宋体" w:hAnsi="宋体" w:cs="宋体" w:hint="eastAsia"/>
                <w:szCs w:val="21"/>
              </w:rPr>
              <w:t>在</w:t>
            </w:r>
            <w:r w:rsidRPr="005B4AC7">
              <w:rPr>
                <w:rFonts w:ascii="宋体" w:hAnsi="宋体" w:cs="宋体" w:hint="eastAsia"/>
                <w:szCs w:val="21"/>
              </w:rPr>
              <w:t>南京师范大学心理学院。</w:t>
            </w:r>
            <w:r w:rsidR="003F4435" w:rsidRPr="005B4AC7">
              <w:rPr>
                <w:rFonts w:ascii="宋体" w:hAnsi="宋体" w:cs="宋体" w:hint="eastAsia"/>
                <w:szCs w:val="21"/>
              </w:rPr>
              <w:t>江苏省心理学会</w:t>
            </w:r>
            <w:r w:rsidR="003F4435">
              <w:rPr>
                <w:rFonts w:ascii="宋体" w:hAnsi="宋体" w:cs="宋体" w:hint="eastAsia"/>
                <w:szCs w:val="21"/>
              </w:rPr>
              <w:t>理事会</w:t>
            </w:r>
            <w:r w:rsidR="003F4435" w:rsidRPr="005B4AC7">
              <w:rPr>
                <w:rFonts w:ascii="宋体" w:hAnsi="宋体" w:cs="宋体" w:hint="eastAsia"/>
                <w:szCs w:val="21"/>
              </w:rPr>
              <w:t>历届都有一批学术精湛、贡献卓著的学者，其中包括老一辈的心理学专家高觉敷教授、张焕庭教授、丁祖荫教授、吴增芥教授、陶国泰教授、高汉生教授、翟书涛教授、鲁龙光教授、郭亨杰教授等。首任理事长是我国著名教育家、中国儿童心理学的奠基人和开拓者陈鹤琴教授（1892—1982）。现在是第十二届理事会，现任理事长是南京师范大学</w:t>
            </w:r>
            <w:r w:rsidR="003F4435">
              <w:rPr>
                <w:rFonts w:ascii="宋体" w:hAnsi="宋体" w:cs="宋体" w:hint="eastAsia"/>
                <w:szCs w:val="21"/>
              </w:rPr>
              <w:t>心理学院</w:t>
            </w:r>
            <w:r w:rsidR="003F4435" w:rsidRPr="005B4AC7">
              <w:rPr>
                <w:rFonts w:ascii="宋体" w:hAnsi="宋体" w:cs="宋体" w:hint="eastAsia"/>
                <w:szCs w:val="21"/>
              </w:rPr>
              <w:t>邓铸教授，理事是来自全省优秀的心理学科技工作者，共87人。</w:t>
            </w:r>
          </w:p>
          <w:p w14:paraId="0930BF1C" w14:textId="2BA92B21" w:rsidR="000B0470" w:rsidRPr="005B4AC7" w:rsidRDefault="000B0470" w:rsidP="003B1C16">
            <w:pPr>
              <w:ind w:firstLineChars="200" w:firstLine="420"/>
              <w:rPr>
                <w:rFonts w:ascii="宋体" w:hAnsi="宋体" w:cs="宋体"/>
                <w:szCs w:val="21"/>
              </w:rPr>
            </w:pPr>
            <w:r w:rsidRPr="005B4AC7">
              <w:rPr>
                <w:rFonts w:ascii="宋体" w:hAnsi="宋体" w:cs="宋体" w:hint="eastAsia"/>
                <w:szCs w:val="21"/>
              </w:rPr>
              <w:t>江苏省心理学会一贯遵守中华人民共和国宪法、法律、法规和国家政策，遵守社会道德风尚，宣传辩证唯物主义科学理论，坚持实事求是的科学态度，遵循科学发展观的理论和要求，贯彻“百花齐放、百家争鸣”的方针，坚持民主办会，充分发扬学术民主，团结和组织广大心理学工作者，开展学术活动，以促进我省心理科学繁荣和发展，促进心理科学知识普及和推广，促进心理科学人才成长和提高，促进心理学理论在教育事业、社会生活和经济建设中的应用，为社会主义物质文明、精神文明和政治文明建设服务，为加速实现我国社会主义现代化、构建和谐社会做出贡献。</w:t>
            </w:r>
          </w:p>
          <w:p w14:paraId="0D13BFBB" w14:textId="10E2EF2A" w:rsidR="009C2938" w:rsidRDefault="003F4435" w:rsidP="003B1C16">
            <w:pPr>
              <w:ind w:firstLineChars="200" w:firstLine="420"/>
              <w:rPr>
                <w:rFonts w:ascii="宋体" w:hAnsi="宋体" w:cs="宋体"/>
                <w:sz w:val="24"/>
              </w:rPr>
            </w:pPr>
            <w:r>
              <w:rPr>
                <w:rFonts w:ascii="宋体" w:hAnsi="宋体" w:cs="宋体" w:hint="eastAsia"/>
                <w:szCs w:val="21"/>
              </w:rPr>
              <w:t>江苏省心理</w:t>
            </w:r>
            <w:r w:rsidR="000B0470" w:rsidRPr="005B4AC7">
              <w:rPr>
                <w:rFonts w:ascii="宋体" w:hAnsi="宋体" w:cs="宋体" w:hint="eastAsia"/>
                <w:szCs w:val="21"/>
              </w:rPr>
              <w:t>学会于1993－1997年，2000年，2003-2015年连续18年被江苏省科学技术协会授予“先进集体”称号；2000-2003年被江苏省科学技术协会授予“科普宣传周先进集体”称号。2014年在江苏省民政社会组织</w:t>
            </w:r>
            <w:r>
              <w:rPr>
                <w:rFonts w:ascii="宋体" w:hAnsi="宋体" w:cs="宋体" w:hint="eastAsia"/>
                <w:szCs w:val="21"/>
              </w:rPr>
              <w:t>等级</w:t>
            </w:r>
            <w:r w:rsidR="000B0470" w:rsidRPr="005B4AC7">
              <w:rPr>
                <w:rFonts w:ascii="宋体" w:hAnsi="宋体" w:cs="宋体" w:hint="eastAsia"/>
                <w:szCs w:val="21"/>
              </w:rPr>
              <w:t>评估中获5A等级。2014年被省科协评为“综合示范”二等</w:t>
            </w:r>
            <w:r>
              <w:rPr>
                <w:rFonts w:ascii="宋体" w:hAnsi="宋体" w:cs="宋体" w:hint="eastAsia"/>
                <w:szCs w:val="21"/>
              </w:rPr>
              <w:t>奖</w:t>
            </w:r>
            <w:r w:rsidR="000B0470" w:rsidRPr="005B4AC7">
              <w:rPr>
                <w:rFonts w:ascii="宋体" w:hAnsi="宋体" w:cs="宋体" w:hint="eastAsia"/>
                <w:szCs w:val="21"/>
              </w:rPr>
              <w:t>，2015-2016年被评为“综合示范”三等奖，2017年被评为“综合示范学会”二等奖，2018年</w:t>
            </w:r>
            <w:r>
              <w:rPr>
                <w:rFonts w:ascii="宋体" w:hAnsi="宋体" w:cs="宋体" w:hint="eastAsia"/>
                <w:szCs w:val="21"/>
              </w:rPr>
              <w:t>在省</w:t>
            </w:r>
            <w:r w:rsidR="000B0470" w:rsidRPr="005B4AC7">
              <w:rPr>
                <w:rFonts w:ascii="宋体" w:hAnsi="宋体" w:cs="宋体" w:hint="eastAsia"/>
                <w:szCs w:val="21"/>
              </w:rPr>
              <w:t>科协评估中</w:t>
            </w:r>
            <w:r>
              <w:rPr>
                <w:rFonts w:ascii="宋体" w:hAnsi="宋体" w:cs="宋体" w:hint="eastAsia"/>
                <w:szCs w:val="21"/>
              </w:rPr>
              <w:t>被</w:t>
            </w:r>
            <w:r w:rsidR="000B0470" w:rsidRPr="005B4AC7">
              <w:rPr>
                <w:rFonts w:ascii="宋体" w:hAnsi="宋体" w:cs="宋体" w:hint="eastAsia"/>
                <w:szCs w:val="21"/>
              </w:rPr>
              <w:t>评为A类学会。</w:t>
            </w:r>
            <w:r w:rsidR="005B4AC7" w:rsidRPr="005B4AC7">
              <w:rPr>
                <w:rFonts w:ascii="宋体" w:hAnsi="宋体" w:cs="宋体" w:hint="eastAsia"/>
                <w:szCs w:val="21"/>
              </w:rPr>
              <w:t>2019年</w:t>
            </w:r>
            <w:r>
              <w:rPr>
                <w:rFonts w:ascii="宋体" w:hAnsi="宋体" w:cs="宋体" w:hint="eastAsia"/>
                <w:szCs w:val="21"/>
              </w:rPr>
              <w:t>获省科协</w:t>
            </w:r>
            <w:r w:rsidR="005B4AC7" w:rsidRPr="005B4AC7">
              <w:rPr>
                <w:rFonts w:ascii="宋体" w:hAnsi="宋体" w:cs="宋体" w:hint="eastAsia"/>
                <w:szCs w:val="21"/>
              </w:rPr>
              <w:t>为</w:t>
            </w:r>
            <w:r>
              <w:rPr>
                <w:rFonts w:ascii="宋体" w:hAnsi="宋体" w:cs="宋体" w:hint="eastAsia"/>
                <w:szCs w:val="21"/>
              </w:rPr>
              <w:t>“科</w:t>
            </w:r>
            <w:r w:rsidR="005B4AC7" w:rsidRPr="005B4AC7">
              <w:rPr>
                <w:rFonts w:ascii="宋体" w:hAnsi="宋体" w:cs="宋体" w:hint="eastAsia"/>
                <w:szCs w:val="21"/>
              </w:rPr>
              <w:t>技特色学会</w:t>
            </w:r>
            <w:r>
              <w:rPr>
                <w:rFonts w:ascii="宋体" w:hAnsi="宋体" w:cs="宋体" w:hint="eastAsia"/>
                <w:szCs w:val="21"/>
              </w:rPr>
              <w:t>“称号</w:t>
            </w:r>
            <w:r w:rsidR="005B4AC7" w:rsidRPr="005B4AC7">
              <w:rPr>
                <w:rFonts w:ascii="宋体" w:hAnsi="宋体" w:cs="宋体" w:hint="eastAsia"/>
                <w:szCs w:val="21"/>
              </w:rPr>
              <w:t>，2020年</w:t>
            </w:r>
            <w:r>
              <w:rPr>
                <w:rFonts w:ascii="宋体" w:hAnsi="宋体" w:cs="宋体" w:hint="eastAsia"/>
                <w:szCs w:val="21"/>
              </w:rPr>
              <w:t>获</w:t>
            </w:r>
            <w:r w:rsidR="005B4AC7" w:rsidRPr="005B4AC7">
              <w:rPr>
                <w:rFonts w:ascii="宋体" w:hAnsi="宋体" w:cs="宋体" w:hint="eastAsia"/>
                <w:szCs w:val="21"/>
              </w:rPr>
              <w:t>科协</w:t>
            </w:r>
            <w:r>
              <w:rPr>
                <w:rFonts w:ascii="宋体" w:hAnsi="宋体" w:cs="宋体" w:hint="eastAsia"/>
                <w:szCs w:val="21"/>
              </w:rPr>
              <w:t>“科普特</w:t>
            </w:r>
            <w:r w:rsidR="005B4AC7" w:rsidRPr="005B4AC7">
              <w:rPr>
                <w:rFonts w:ascii="宋体" w:hAnsi="宋体" w:cs="宋体" w:hint="eastAsia"/>
                <w:szCs w:val="21"/>
              </w:rPr>
              <w:t>色学会</w:t>
            </w:r>
            <w:r>
              <w:rPr>
                <w:rFonts w:ascii="宋体" w:hAnsi="宋体" w:cs="宋体" w:hint="eastAsia"/>
                <w:szCs w:val="21"/>
              </w:rPr>
              <w:t>”</w:t>
            </w:r>
            <w:r w:rsidR="005B4AC7" w:rsidRPr="005B4AC7">
              <w:rPr>
                <w:rFonts w:ascii="宋体" w:hAnsi="宋体" w:cs="宋体" w:hint="eastAsia"/>
                <w:szCs w:val="21"/>
              </w:rPr>
              <w:t>，</w:t>
            </w:r>
            <w:r w:rsidR="003B1C16" w:rsidRPr="005B4AC7">
              <w:rPr>
                <w:rFonts w:ascii="宋体" w:hAnsi="宋体" w:cs="宋体" w:hint="eastAsia"/>
                <w:szCs w:val="21"/>
              </w:rPr>
              <w:t>2020年</w:t>
            </w:r>
            <w:r>
              <w:rPr>
                <w:rFonts w:ascii="宋体" w:hAnsi="宋体" w:cs="宋体" w:hint="eastAsia"/>
                <w:szCs w:val="21"/>
              </w:rPr>
              <w:t>在江苏省</w:t>
            </w:r>
            <w:r w:rsidR="003B1C16" w:rsidRPr="005B4AC7">
              <w:rPr>
                <w:rFonts w:ascii="宋体" w:hAnsi="宋体" w:cs="宋体" w:hint="eastAsia"/>
                <w:szCs w:val="21"/>
              </w:rPr>
              <w:t>民政</w:t>
            </w:r>
            <w:r>
              <w:rPr>
                <w:rFonts w:ascii="宋体" w:hAnsi="宋体" w:cs="宋体" w:hint="eastAsia"/>
                <w:szCs w:val="21"/>
              </w:rPr>
              <w:t>社团组织评估中</w:t>
            </w:r>
            <w:r w:rsidR="003B1C16" w:rsidRPr="005B4AC7">
              <w:rPr>
                <w:rFonts w:ascii="宋体" w:hAnsi="宋体" w:cs="宋体" w:hint="eastAsia"/>
                <w:szCs w:val="21"/>
              </w:rPr>
              <w:t>再次评为“5</w:t>
            </w:r>
            <w:r w:rsidR="003B1C16" w:rsidRPr="005B4AC7">
              <w:rPr>
                <w:rFonts w:ascii="宋体" w:hAnsi="宋体" w:cs="宋体"/>
                <w:szCs w:val="21"/>
              </w:rPr>
              <w:t>A</w:t>
            </w:r>
            <w:r w:rsidR="003B1C16" w:rsidRPr="005B4AC7">
              <w:rPr>
                <w:rFonts w:ascii="宋体" w:hAnsi="宋体" w:cs="宋体" w:hint="eastAsia"/>
                <w:szCs w:val="21"/>
              </w:rPr>
              <w:t>”级社团。</w:t>
            </w:r>
          </w:p>
        </w:tc>
      </w:tr>
      <w:tr w:rsidR="009C2938" w14:paraId="78D17E46" w14:textId="77777777" w:rsidTr="00377AC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14:paraId="5E1B373A" w14:textId="77777777" w:rsidR="009C2938" w:rsidRDefault="009C2938" w:rsidP="00377AC8">
            <w:pPr>
              <w:jc w:val="center"/>
              <w:rPr>
                <w:rFonts w:ascii="宋体" w:hAnsi="宋体" w:cs="宋体"/>
                <w:sz w:val="24"/>
              </w:rPr>
            </w:pPr>
            <w:r>
              <w:rPr>
                <w:rFonts w:ascii="宋体" w:hAnsi="宋体" w:cs="宋体" w:hint="eastAsia"/>
                <w:sz w:val="24"/>
              </w:rPr>
              <w:lastRenderedPageBreak/>
              <w:t>申报负责人及课题组</w:t>
            </w:r>
            <w:r w:rsidR="00CF16FC">
              <w:rPr>
                <w:rFonts w:ascii="宋体" w:hAnsi="宋体" w:cs="宋体" w:hint="eastAsia"/>
                <w:sz w:val="24"/>
              </w:rPr>
              <w:t>成员</w:t>
            </w:r>
            <w:r>
              <w:rPr>
                <w:rFonts w:ascii="宋体" w:hAnsi="宋体" w:cs="宋体" w:hint="eastAsia"/>
                <w:sz w:val="24"/>
              </w:rPr>
              <w:t>主要研究领域</w:t>
            </w:r>
          </w:p>
        </w:tc>
        <w:tc>
          <w:tcPr>
            <w:tcW w:w="7679" w:type="dxa"/>
            <w:gridSpan w:val="15"/>
            <w:tcBorders>
              <w:top w:val="single" w:sz="4" w:space="0" w:color="auto"/>
              <w:left w:val="nil"/>
              <w:bottom w:val="single" w:sz="4" w:space="0" w:color="auto"/>
              <w:right w:val="single" w:sz="4" w:space="0" w:color="auto"/>
            </w:tcBorders>
            <w:vAlign w:val="center"/>
          </w:tcPr>
          <w:p w14:paraId="312E2197" w14:textId="77777777" w:rsidR="009C2938" w:rsidRDefault="009C2938" w:rsidP="005B4AC7">
            <w:pPr>
              <w:jc w:val="center"/>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14:paraId="35FBD5FA" w14:textId="6F84020C" w:rsidR="005B4AC7" w:rsidRPr="005B4AC7" w:rsidRDefault="00A40F96" w:rsidP="005B4AC7">
            <w:pPr>
              <w:ind w:firstLineChars="200" w:firstLine="422"/>
              <w:rPr>
                <w:rFonts w:ascii="宋体" w:hAnsi="宋体" w:cs="宋体"/>
                <w:szCs w:val="21"/>
              </w:rPr>
            </w:pPr>
            <w:r w:rsidRPr="00120CF3">
              <w:rPr>
                <w:rFonts w:ascii="宋体" w:hAnsi="宋体" w:cs="宋体" w:hint="eastAsia"/>
                <w:b/>
                <w:bCs/>
                <w:szCs w:val="21"/>
              </w:rPr>
              <w:t>邓铸：</w:t>
            </w:r>
            <w:r w:rsidR="005B4AC7" w:rsidRPr="005B4AC7">
              <w:rPr>
                <w:rFonts w:ascii="宋体" w:hAnsi="宋体" w:cs="宋体" w:hint="eastAsia"/>
                <w:szCs w:val="21"/>
              </w:rPr>
              <w:t>博士，教授，“心理健康与认知科学”省重点实验室主任，“应用心理硕士”学位点负责人。兼任中国心理学会理事、“普通与实验心理专业委员会”和“社区心理专业委员会”委员；江苏省心理学会理事长、常务理事、教学指导委员会副主任委员等；《心理学报》、《心理科学》、《心理科学进展》、《心理技术与应用》审稿人、编委等。</w:t>
            </w:r>
          </w:p>
          <w:p w14:paraId="7290ABA4" w14:textId="194CA334" w:rsidR="005B4AC7" w:rsidRDefault="005B4AC7" w:rsidP="005B4AC7">
            <w:pPr>
              <w:ind w:firstLineChars="200" w:firstLine="420"/>
              <w:rPr>
                <w:rFonts w:ascii="宋体" w:hAnsi="宋体" w:cs="宋体"/>
                <w:szCs w:val="21"/>
              </w:rPr>
            </w:pPr>
            <w:r w:rsidRPr="005B4AC7">
              <w:rPr>
                <w:rFonts w:ascii="宋体" w:hAnsi="宋体" w:cs="宋体" w:hint="eastAsia"/>
                <w:szCs w:val="21"/>
              </w:rPr>
              <w:t>1987年7月毕业于河南师范大学物理学系留教育系任教，先后在陕西师范大学心理学系、中科院心理学研究所、西南师范大学心理学系、南京师范大学教科院学习，于2002年6月获“基础心理学”博士学位并留校任教至今。2004年开始指导“发展与教育心理学”专业方向硕士研究生和高校教师硕士，已指导获得硕士学位研究生89人。</w:t>
            </w:r>
          </w:p>
          <w:p w14:paraId="51CB6B7B" w14:textId="6EB00A86" w:rsidR="009C2938" w:rsidRPr="005B4AC7" w:rsidRDefault="00A40F96" w:rsidP="005B4AC7">
            <w:pPr>
              <w:ind w:firstLineChars="200" w:firstLine="420"/>
              <w:rPr>
                <w:rFonts w:ascii="宋体" w:hAnsi="宋体" w:cs="宋体"/>
                <w:szCs w:val="21"/>
              </w:rPr>
            </w:pPr>
            <w:r w:rsidRPr="005B4AC7">
              <w:rPr>
                <w:rFonts w:ascii="宋体" w:hAnsi="宋体" w:cs="宋体" w:hint="eastAsia"/>
                <w:szCs w:val="21"/>
              </w:rPr>
              <w:t>研究方向主要包括思维心理学（问题解决、思维结构与风格发展、创造力的要素与发展、TRIZ的理论与实践等）、人因工程学的理论与实践（可用性测评、环境与工程设计中的心理学）。教学方面，承担的课程主要包括本科生和研究生的“实验心理学”、“心理学研究方法”、“思维心理学的理论与实验”、“创造力心理学”等。先后主持全国教育科学规划课题“知识丰富领域问题的表征机制与学生智能训练策略的研究”、江苏省哲学社会科学规划课题“创造性思维的心理机制的研究”、江苏省教育科学“十三五”规划“双驱动循环思维论与教学方式变革的研究”，以及横向研究项目“认知行为与心理治疗虚拟实验系统开发”、“高考质量综合评价与分析”等。</w:t>
            </w:r>
          </w:p>
          <w:p w14:paraId="2F8294B5" w14:textId="77777777" w:rsidR="00120CF3" w:rsidRDefault="00A40F96" w:rsidP="00120CF3">
            <w:pPr>
              <w:ind w:firstLineChars="200" w:firstLine="422"/>
              <w:rPr>
                <w:rFonts w:ascii="宋体" w:hAnsi="宋体" w:cs="宋体"/>
                <w:szCs w:val="21"/>
              </w:rPr>
            </w:pPr>
            <w:r w:rsidRPr="00120CF3">
              <w:rPr>
                <w:rFonts w:ascii="宋体" w:hAnsi="宋体" w:cs="宋体" w:hint="eastAsia"/>
                <w:b/>
                <w:bCs/>
                <w:szCs w:val="21"/>
              </w:rPr>
              <w:t>郭永玉：</w:t>
            </w:r>
            <w:r w:rsidR="005B4AC7">
              <w:rPr>
                <w:rFonts w:ascii="宋体" w:hAnsi="宋体" w:cs="宋体" w:hint="eastAsia"/>
                <w:szCs w:val="21"/>
              </w:rPr>
              <w:t>南京师范大学心理学院人格与社会心理研究所所长，教授，博士生导师。</w:t>
            </w:r>
            <w:r w:rsidR="005B4AC7" w:rsidRPr="005B4AC7">
              <w:rPr>
                <w:rFonts w:ascii="宋体" w:hAnsi="宋体" w:cs="宋体" w:hint="eastAsia"/>
                <w:szCs w:val="21"/>
              </w:rPr>
              <w:t>2009年12月～2010年5月，英国University of Leicester心理学院荣誉访问教授(Honorary Visiting Professor, School of Psychology, University of Leicester, UK，中国国家留学基金资助)；1998年8月～1999年8月，美国Institute of Transpersonal Psychology (ITP)访问学者；2000年11月～2003年3月，武汉大学哲学学院西方哲学专业博士后；1996年9月～2000年6月，南京师范大学教育科学学院基础心理学专业博士生，获教育学博士学位；1988年9月～1991年6月，华中师范大学教育系基础心理学专业硕士生，获教育学硕士学位；1980年9月～1984年6月，华中师范大学教育系学校教育专业本科生，获教育学学士学位。</w:t>
            </w:r>
          </w:p>
          <w:p w14:paraId="6DFF43D8" w14:textId="62735C7F" w:rsidR="00A40F96" w:rsidRPr="005B4AC7" w:rsidRDefault="00A40F96" w:rsidP="00120CF3">
            <w:pPr>
              <w:ind w:firstLineChars="200" w:firstLine="420"/>
              <w:rPr>
                <w:rFonts w:ascii="宋体" w:hAnsi="宋体" w:cs="宋体"/>
                <w:szCs w:val="21"/>
              </w:rPr>
            </w:pPr>
            <w:r w:rsidRPr="005B4AC7">
              <w:rPr>
                <w:rFonts w:ascii="宋体" w:hAnsi="宋体" w:cs="宋体" w:hint="eastAsia"/>
                <w:szCs w:val="21"/>
              </w:rPr>
              <w:t>主要</w:t>
            </w:r>
            <w:r w:rsidR="005B4AC7">
              <w:rPr>
                <w:rFonts w:hint="eastAsia"/>
                <w:szCs w:val="21"/>
              </w:rPr>
              <w:t>研究领域为人格与社会心理学，聚焦于中国现代化历程中的社会问题研究</w:t>
            </w:r>
            <w:r w:rsidR="00120CF3">
              <w:rPr>
                <w:rFonts w:hint="eastAsia"/>
                <w:szCs w:val="21"/>
              </w:rPr>
              <w:t>。有与该课题相关的代表性成果及基本观点是</w:t>
            </w:r>
            <w:r w:rsidR="00120CF3" w:rsidRPr="00120CF3">
              <w:rPr>
                <w:rFonts w:hint="eastAsia"/>
                <w:szCs w:val="21"/>
              </w:rPr>
              <w:t>关于心理学在社会治理中的作用。合作论文《心理学在社会治理中的作用》（作者杨玉芳、郭永玉，《中国科学院院刊》心理学与社会治理专栏之首篇，</w:t>
            </w:r>
            <w:r w:rsidR="00120CF3" w:rsidRPr="00120CF3">
              <w:rPr>
                <w:rFonts w:hint="eastAsia"/>
                <w:szCs w:val="21"/>
              </w:rPr>
              <w:t>2017</w:t>
            </w:r>
            <w:r w:rsidR="00120CF3" w:rsidRPr="00120CF3">
              <w:rPr>
                <w:rFonts w:hint="eastAsia"/>
                <w:szCs w:val="21"/>
              </w:rPr>
              <w:t>，</w:t>
            </w:r>
            <w:r w:rsidR="00120CF3" w:rsidRPr="00120CF3">
              <w:rPr>
                <w:rFonts w:hint="eastAsia"/>
                <w:szCs w:val="21"/>
              </w:rPr>
              <w:t>32 (2), 107</w:t>
            </w:r>
            <w:r w:rsidR="00120CF3" w:rsidRPr="00120CF3">
              <w:rPr>
                <w:rFonts w:hint="eastAsia"/>
                <w:szCs w:val="21"/>
              </w:rPr>
              <w:t>–</w:t>
            </w:r>
            <w:r w:rsidR="00120CF3" w:rsidRPr="00120CF3">
              <w:rPr>
                <w:rFonts w:hint="eastAsia"/>
                <w:szCs w:val="21"/>
              </w:rPr>
              <w:t>116.</w:t>
            </w:r>
            <w:r w:rsidR="00120CF3" w:rsidRPr="00120CF3">
              <w:rPr>
                <w:rFonts w:hint="eastAsia"/>
                <w:szCs w:val="21"/>
              </w:rPr>
              <w:t>《新华文摘》</w:t>
            </w:r>
            <w:r w:rsidR="00120CF3" w:rsidRPr="00120CF3">
              <w:rPr>
                <w:rFonts w:hint="eastAsia"/>
                <w:szCs w:val="21"/>
              </w:rPr>
              <w:t>2017</w:t>
            </w:r>
            <w:r w:rsidR="00120CF3" w:rsidRPr="00120CF3">
              <w:rPr>
                <w:rFonts w:hint="eastAsia"/>
                <w:szCs w:val="21"/>
              </w:rPr>
              <w:t>年第</w:t>
            </w:r>
            <w:r w:rsidR="00120CF3" w:rsidRPr="00120CF3">
              <w:rPr>
                <w:rFonts w:hint="eastAsia"/>
                <w:szCs w:val="21"/>
              </w:rPr>
              <w:t>10</w:t>
            </w:r>
            <w:r w:rsidR="00120CF3" w:rsidRPr="00120CF3">
              <w:rPr>
                <w:rFonts w:hint="eastAsia"/>
                <w:szCs w:val="21"/>
              </w:rPr>
              <w:lastRenderedPageBreak/>
              <w:t>期全文转载，《高等学校文科学术文摘》</w:t>
            </w:r>
            <w:r w:rsidR="00120CF3" w:rsidRPr="00120CF3">
              <w:rPr>
                <w:rFonts w:hint="eastAsia"/>
                <w:szCs w:val="21"/>
              </w:rPr>
              <w:t>2017</w:t>
            </w:r>
            <w:r w:rsidR="00120CF3" w:rsidRPr="00120CF3">
              <w:rPr>
                <w:rFonts w:hint="eastAsia"/>
                <w:szCs w:val="21"/>
              </w:rPr>
              <w:t>年第</w:t>
            </w:r>
            <w:r w:rsidR="00120CF3" w:rsidRPr="00120CF3">
              <w:rPr>
                <w:rFonts w:hint="eastAsia"/>
                <w:szCs w:val="21"/>
              </w:rPr>
              <w:t>3</w:t>
            </w:r>
            <w:r w:rsidR="00120CF3" w:rsidRPr="00120CF3">
              <w:rPr>
                <w:rFonts w:hint="eastAsia"/>
                <w:szCs w:val="21"/>
              </w:rPr>
              <w:t>期转载），此文为中国学术界第一次明确提出心理学在社会治理中的作用并做了系统论证，明确指出心理学具有社会科学的学科性质，能够解释很多社会过程和社会问题的作用机制，进而论证了社会治理理念所倡导的多元主体、协商民主、消解矛盾和精细化的思想，都与心理学有密切的联系，通过心理学的研究可以为社会治理的不同领域做出贡献。同刊第一作者论文《理想天平与现实阶梯：心理学视角下的社会分层与公平研究》（作者郭永玉、杨沈龙、胡小勇，《中国科学院院刊》，</w:t>
            </w:r>
            <w:r w:rsidR="00120CF3" w:rsidRPr="00120CF3">
              <w:rPr>
                <w:rFonts w:hint="eastAsia"/>
                <w:szCs w:val="21"/>
              </w:rPr>
              <w:t>2017</w:t>
            </w:r>
            <w:r w:rsidR="00120CF3" w:rsidRPr="00120CF3">
              <w:rPr>
                <w:rFonts w:hint="eastAsia"/>
                <w:szCs w:val="21"/>
              </w:rPr>
              <w:t>，</w:t>
            </w:r>
            <w:r w:rsidR="00120CF3" w:rsidRPr="00120CF3">
              <w:rPr>
                <w:rFonts w:hint="eastAsia"/>
                <w:szCs w:val="21"/>
              </w:rPr>
              <w:t>32 (2), 117</w:t>
            </w:r>
            <w:r w:rsidR="00120CF3" w:rsidRPr="00120CF3">
              <w:rPr>
                <w:rFonts w:hint="eastAsia"/>
                <w:szCs w:val="21"/>
              </w:rPr>
              <w:t>–</w:t>
            </w:r>
            <w:r w:rsidR="00120CF3" w:rsidRPr="00120CF3">
              <w:rPr>
                <w:rFonts w:hint="eastAsia"/>
                <w:szCs w:val="21"/>
              </w:rPr>
              <w:t>127.</w:t>
            </w:r>
            <w:r w:rsidR="00120CF3" w:rsidRPr="00120CF3">
              <w:rPr>
                <w:rFonts w:hint="eastAsia"/>
                <w:szCs w:val="21"/>
              </w:rPr>
              <w:t>）则以社会分层与公平问题的研究为例更具体论述了心理学视角下的社会问题研究可能做出的贡献。</w:t>
            </w:r>
          </w:p>
          <w:p w14:paraId="774DA575" w14:textId="77777777" w:rsidR="009C2938" w:rsidRDefault="009C2938" w:rsidP="00120CF3">
            <w:pPr>
              <w:rPr>
                <w:rFonts w:ascii="宋体" w:hAnsi="宋体" w:cs="宋体"/>
                <w:sz w:val="24"/>
              </w:rPr>
            </w:pPr>
          </w:p>
        </w:tc>
      </w:tr>
    </w:tbl>
    <w:p w14:paraId="17E63E8A" w14:textId="77777777" w:rsidR="009C2938" w:rsidRPr="00625F53" w:rsidRDefault="009C2938" w:rsidP="009C2938">
      <w:pPr>
        <w:ind w:firstLineChars="200" w:firstLine="420"/>
        <w:rPr>
          <w:rFonts w:eastAsia="黑体"/>
          <w:sz w:val="28"/>
          <w:szCs w:val="28"/>
        </w:rPr>
      </w:pPr>
      <w:r>
        <w:rPr>
          <w:rFonts w:eastAsia="黑体"/>
        </w:rPr>
        <w:lastRenderedPageBreak/>
        <w:br w:type="page"/>
      </w:r>
      <w:r w:rsidRPr="00625F53">
        <w:rPr>
          <w:rFonts w:eastAsia="黑体" w:hint="eastAsia"/>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C2938" w:rsidRPr="00F32F1E" w14:paraId="5A4BBC7A" w14:textId="77777777" w:rsidTr="00377AC8">
        <w:trPr>
          <w:trHeight w:val="12077"/>
          <w:jc w:val="center"/>
        </w:trPr>
        <w:tc>
          <w:tcPr>
            <w:tcW w:w="8845" w:type="dxa"/>
          </w:tcPr>
          <w:p w14:paraId="76F9F864" w14:textId="77777777" w:rsidR="009C2938" w:rsidRPr="00F32F1E" w:rsidRDefault="009C2938" w:rsidP="00377AC8">
            <w:pPr>
              <w:rPr>
                <w:szCs w:val="21"/>
              </w:rPr>
            </w:pPr>
            <w:r w:rsidRPr="00F32F1E">
              <w:rPr>
                <w:rFonts w:hint="eastAsia"/>
                <w:szCs w:val="21"/>
              </w:rPr>
              <w:t>课题的研究目的、意义，国内外研究状况、水平和发展趋势的分析与评价等（应附主要参考文献及出处</w:t>
            </w:r>
            <w:r w:rsidRPr="00F32F1E">
              <w:rPr>
                <w:rFonts w:hint="eastAsia"/>
                <w:szCs w:val="21"/>
              </w:rPr>
              <w:t>)</w:t>
            </w:r>
          </w:p>
          <w:p w14:paraId="5AD33D4C" w14:textId="6E7DE6D2" w:rsidR="006B1C0D" w:rsidRPr="00583BA7" w:rsidRDefault="00583BA7" w:rsidP="00377AC8">
            <w:pPr>
              <w:rPr>
                <w:b/>
                <w:bCs/>
                <w:szCs w:val="21"/>
              </w:rPr>
            </w:pPr>
            <w:r w:rsidRPr="00583BA7">
              <w:rPr>
                <w:rFonts w:hint="eastAsia"/>
                <w:b/>
                <w:bCs/>
                <w:szCs w:val="21"/>
              </w:rPr>
              <w:t>1.</w:t>
            </w:r>
            <w:r w:rsidR="006B1C0D" w:rsidRPr="00583BA7">
              <w:rPr>
                <w:rFonts w:hint="eastAsia"/>
                <w:b/>
                <w:bCs/>
                <w:szCs w:val="21"/>
              </w:rPr>
              <w:t>课题</w:t>
            </w:r>
            <w:r>
              <w:rPr>
                <w:rFonts w:hint="eastAsia"/>
                <w:b/>
                <w:bCs/>
                <w:szCs w:val="21"/>
              </w:rPr>
              <w:t>的</w:t>
            </w:r>
            <w:r w:rsidR="006B1C0D" w:rsidRPr="00583BA7">
              <w:rPr>
                <w:rFonts w:hint="eastAsia"/>
                <w:b/>
                <w:bCs/>
                <w:szCs w:val="21"/>
              </w:rPr>
              <w:t>研究目</w:t>
            </w:r>
            <w:r w:rsidR="00C06DFF" w:rsidRPr="00583BA7">
              <w:rPr>
                <w:rFonts w:hint="eastAsia"/>
                <w:b/>
                <w:bCs/>
                <w:szCs w:val="21"/>
              </w:rPr>
              <w:t>的</w:t>
            </w:r>
          </w:p>
          <w:p w14:paraId="5F3E5EC6" w14:textId="77777777" w:rsidR="00583BA7" w:rsidRDefault="006B1C0D" w:rsidP="00583BA7">
            <w:pPr>
              <w:ind w:firstLineChars="200" w:firstLine="420"/>
              <w:jc w:val="left"/>
              <w:rPr>
                <w:szCs w:val="21"/>
              </w:rPr>
            </w:pPr>
            <w:r w:rsidRPr="00F32F1E">
              <w:rPr>
                <w:rFonts w:hint="eastAsia"/>
                <w:szCs w:val="21"/>
              </w:rPr>
              <w:t>随着改革开放不断深入，我国社会各方面都发生着深刻的变化和调整，</w:t>
            </w:r>
            <w:r w:rsidR="00583BA7">
              <w:rPr>
                <w:rFonts w:hint="eastAsia"/>
                <w:szCs w:val="21"/>
              </w:rPr>
              <w:t>尤其是社会治理结构和工作布局等方面的转变，</w:t>
            </w:r>
            <w:r w:rsidRPr="00F32F1E">
              <w:rPr>
                <w:rFonts w:hint="eastAsia"/>
                <w:szCs w:val="21"/>
              </w:rPr>
              <w:t>为社会组织发展带来契机。科技社团作为社会组织代表，在科技评价、产学研结合、科学研究与科普等方面发挥着</w:t>
            </w:r>
            <w:r w:rsidR="000E2AE8" w:rsidRPr="00F32F1E">
              <w:rPr>
                <w:rFonts w:hint="eastAsia"/>
                <w:szCs w:val="21"/>
              </w:rPr>
              <w:t>不可替代的</w:t>
            </w:r>
            <w:r w:rsidRPr="00F32F1E">
              <w:rPr>
                <w:rFonts w:hint="eastAsia"/>
                <w:szCs w:val="21"/>
              </w:rPr>
              <w:t>作用。本研究以科技社团的改革发展为主线，以党的十八届三中全会审议通过的《中共中央关于全面深化改革若干重大问题的决定》</w:t>
            </w:r>
            <w:r w:rsidR="000E2AE8" w:rsidRPr="00F32F1E">
              <w:rPr>
                <w:rFonts w:hint="eastAsia"/>
                <w:szCs w:val="21"/>
              </w:rPr>
              <w:t>为指导，对科技社团促进社会治理的问题</w:t>
            </w:r>
            <w:r w:rsidR="00583BA7">
              <w:rPr>
                <w:rFonts w:hint="eastAsia"/>
                <w:szCs w:val="21"/>
              </w:rPr>
              <w:t>和对策</w:t>
            </w:r>
            <w:r w:rsidR="000E2AE8" w:rsidRPr="00F32F1E">
              <w:rPr>
                <w:rFonts w:hint="eastAsia"/>
                <w:szCs w:val="21"/>
              </w:rPr>
              <w:t>进行深入研究。</w:t>
            </w:r>
            <w:r w:rsidR="000E2AE8" w:rsidRPr="00F32F1E">
              <w:rPr>
                <w:rFonts w:hint="eastAsia"/>
                <w:szCs w:val="21"/>
              </w:rPr>
              <w:t>2014</w:t>
            </w:r>
            <w:r w:rsidR="000E2AE8" w:rsidRPr="00F32F1E">
              <w:rPr>
                <w:rFonts w:hint="eastAsia"/>
                <w:szCs w:val="21"/>
              </w:rPr>
              <w:t>年</w:t>
            </w:r>
            <w:r w:rsidR="000E2AE8" w:rsidRPr="00F32F1E">
              <w:rPr>
                <w:rFonts w:hint="eastAsia"/>
                <w:szCs w:val="21"/>
              </w:rPr>
              <w:t>3</w:t>
            </w:r>
            <w:r w:rsidR="000E2AE8" w:rsidRPr="00F32F1E">
              <w:rPr>
                <w:rFonts w:hint="eastAsia"/>
                <w:szCs w:val="21"/>
              </w:rPr>
              <w:t>月，习近平在参加十二届全国人大二次会议上海代表团审议时指出，“治理是一门科学”，强调“治理和管理一字之差，体现的是系统治理、依法治理、源头治理、综合施策”。因此，推进“社会管理”走向“社会治理”主要体现在“四个坚持”上，其中</w:t>
            </w:r>
            <w:bookmarkStart w:id="0" w:name="_Hlk28537485"/>
            <w:r w:rsidR="00ED1173" w:rsidRPr="00F32F1E">
              <w:rPr>
                <w:rFonts w:hint="eastAsia"/>
                <w:szCs w:val="21"/>
              </w:rPr>
              <w:t>提到</w:t>
            </w:r>
            <w:r w:rsidR="000E2AE8" w:rsidRPr="00F32F1E">
              <w:rPr>
                <w:rFonts w:hint="eastAsia"/>
                <w:szCs w:val="21"/>
              </w:rPr>
              <w:t>要坚持系统治理，加强</w:t>
            </w:r>
            <w:bookmarkStart w:id="1" w:name="_Hlk28537446"/>
            <w:bookmarkEnd w:id="0"/>
            <w:r w:rsidR="000E2AE8" w:rsidRPr="00F32F1E">
              <w:rPr>
                <w:rFonts w:hint="eastAsia"/>
                <w:szCs w:val="21"/>
              </w:rPr>
              <w:t>党委领导，发挥政府主导作用，鼓励和支持社会各方面参与，实现政府治理和社会自我调节、居民自治良性互动</w:t>
            </w:r>
            <w:bookmarkEnd w:id="1"/>
            <w:r w:rsidR="000E2AE8" w:rsidRPr="00F32F1E">
              <w:rPr>
                <w:rFonts w:hint="eastAsia"/>
                <w:szCs w:val="21"/>
              </w:rPr>
              <w:t>。</w:t>
            </w:r>
            <w:r w:rsidR="00583BA7">
              <w:rPr>
                <w:rFonts w:hint="eastAsia"/>
                <w:szCs w:val="21"/>
              </w:rPr>
              <w:t>基于此，</w:t>
            </w:r>
            <w:r w:rsidR="00ED1173" w:rsidRPr="00F32F1E">
              <w:rPr>
                <w:rFonts w:hint="eastAsia"/>
                <w:szCs w:val="21"/>
              </w:rPr>
              <w:t>本课题</w:t>
            </w:r>
            <w:r w:rsidR="000E2AE8" w:rsidRPr="00F32F1E">
              <w:rPr>
                <w:rFonts w:hint="eastAsia"/>
                <w:szCs w:val="21"/>
              </w:rPr>
              <w:t>从科技社团角度出发，</w:t>
            </w:r>
            <w:r w:rsidR="00ED1173" w:rsidRPr="00F32F1E">
              <w:rPr>
                <w:rFonts w:hint="eastAsia"/>
                <w:szCs w:val="21"/>
              </w:rPr>
              <w:t>探讨</w:t>
            </w:r>
            <w:r w:rsidR="000E2AE8" w:rsidRPr="00F32F1E">
              <w:rPr>
                <w:rFonts w:hint="eastAsia"/>
                <w:szCs w:val="21"/>
              </w:rPr>
              <w:t>参与社会治理的对策思路，为科协系统更好地参与社会治理、服务社会建设提供智力支持。</w:t>
            </w:r>
          </w:p>
          <w:p w14:paraId="457BF7B7" w14:textId="0B827C8B" w:rsidR="006B1C0D" w:rsidRDefault="00583BA7" w:rsidP="00583BA7">
            <w:pPr>
              <w:ind w:firstLineChars="200" w:firstLine="420"/>
              <w:jc w:val="center"/>
              <w:rPr>
                <w:rFonts w:ascii="宋体" w:hAnsi="宋体" w:cs="宋体"/>
                <w:noProof/>
                <w:szCs w:val="21"/>
              </w:rPr>
            </w:pPr>
            <w:r>
              <w:rPr>
                <w:rFonts w:ascii="宋体" w:hAnsi="宋体" w:cs="宋体"/>
                <w:noProof/>
                <w:szCs w:val="21"/>
              </w:rPr>
              <w:pict w14:anchorId="4BB7D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33" type="#_x0000_t75" style="width:214.5pt;height:146.5pt;visibility:visible">
                  <v:imagedata r:id="rId7" o:title="PW3SP`(T%X503[L}HO6SX9T"/>
                </v:shape>
              </w:pict>
            </w:r>
          </w:p>
          <w:p w14:paraId="425290C1" w14:textId="55AB3698" w:rsidR="00583BA7" w:rsidRPr="001925FB" w:rsidRDefault="00583BA7" w:rsidP="00583BA7">
            <w:pPr>
              <w:widowControl/>
              <w:spacing w:beforeLines="50" w:before="190" w:line="360" w:lineRule="auto"/>
              <w:jc w:val="center"/>
              <w:rPr>
                <w:rFonts w:ascii="黑体" w:eastAsia="黑体" w:hAnsi="黑体"/>
                <w:b/>
                <w:szCs w:val="21"/>
              </w:rPr>
            </w:pPr>
            <w:r w:rsidRPr="001925FB">
              <w:rPr>
                <w:rFonts w:ascii="黑体" w:eastAsia="黑体" w:hAnsi="黑体" w:hint="eastAsia"/>
                <w:b/>
                <w:szCs w:val="21"/>
              </w:rPr>
              <w:t>图</w:t>
            </w:r>
            <w:r>
              <w:rPr>
                <w:rFonts w:eastAsia="黑体" w:hint="eastAsia"/>
                <w:b/>
                <w:szCs w:val="21"/>
              </w:rPr>
              <w:t>1</w:t>
            </w:r>
            <w:r>
              <w:rPr>
                <w:rFonts w:eastAsia="黑体"/>
                <w:b/>
                <w:szCs w:val="21"/>
              </w:rPr>
              <w:t xml:space="preserve"> </w:t>
            </w:r>
            <w:r w:rsidRPr="001925FB">
              <w:rPr>
                <w:rFonts w:ascii="黑体" w:eastAsia="黑体" w:hAnsi="黑体" w:hint="eastAsia"/>
                <w:b/>
                <w:szCs w:val="21"/>
              </w:rPr>
              <w:t>社会治理的参与者</w:t>
            </w:r>
          </w:p>
          <w:p w14:paraId="27F08B95" w14:textId="77777777" w:rsidR="00583BA7" w:rsidRPr="00F32F1E" w:rsidRDefault="00583BA7" w:rsidP="00583BA7">
            <w:pPr>
              <w:ind w:firstLineChars="200" w:firstLine="420"/>
              <w:jc w:val="center"/>
              <w:rPr>
                <w:szCs w:val="21"/>
              </w:rPr>
            </w:pPr>
          </w:p>
          <w:p w14:paraId="11481316" w14:textId="3C9DDD93" w:rsidR="00583BA7" w:rsidRPr="00583BA7" w:rsidRDefault="00583BA7" w:rsidP="00377AC8">
            <w:pPr>
              <w:rPr>
                <w:b/>
                <w:bCs/>
                <w:szCs w:val="21"/>
              </w:rPr>
            </w:pPr>
            <w:r w:rsidRPr="00583BA7">
              <w:rPr>
                <w:rFonts w:hint="eastAsia"/>
                <w:b/>
                <w:bCs/>
                <w:szCs w:val="21"/>
              </w:rPr>
              <w:t>2.</w:t>
            </w:r>
            <w:r w:rsidRPr="00583BA7">
              <w:rPr>
                <w:rFonts w:hint="eastAsia"/>
                <w:b/>
                <w:bCs/>
                <w:szCs w:val="21"/>
              </w:rPr>
              <w:t>课题研究意义</w:t>
            </w:r>
            <w:r w:rsidR="001D67A3" w:rsidRPr="00583BA7">
              <w:rPr>
                <w:b/>
                <w:bCs/>
                <w:szCs w:val="21"/>
              </w:rPr>
              <w:t xml:space="preserve"> </w:t>
            </w:r>
            <w:r w:rsidR="003E5039" w:rsidRPr="00583BA7">
              <w:rPr>
                <w:rFonts w:hint="eastAsia"/>
                <w:b/>
                <w:bCs/>
                <w:szCs w:val="21"/>
              </w:rPr>
              <w:t xml:space="preserve"> </w:t>
            </w:r>
            <w:r w:rsidR="003E5039" w:rsidRPr="00583BA7">
              <w:rPr>
                <w:b/>
                <w:bCs/>
                <w:szCs w:val="21"/>
              </w:rPr>
              <w:t xml:space="preserve"> </w:t>
            </w:r>
          </w:p>
          <w:p w14:paraId="7E608EE1" w14:textId="16A439E8" w:rsidR="009C2938" w:rsidRDefault="001D67A3" w:rsidP="00583BA7">
            <w:pPr>
              <w:ind w:firstLineChars="200" w:firstLine="420"/>
              <w:rPr>
                <w:szCs w:val="21"/>
              </w:rPr>
            </w:pPr>
            <w:r w:rsidRPr="00F32F1E">
              <w:rPr>
                <w:rFonts w:hint="eastAsia"/>
                <w:szCs w:val="21"/>
              </w:rPr>
              <w:t>科技社团凝聚大量科技人才，已成为中国智库新势力。</w:t>
            </w:r>
            <w:r w:rsidR="003E5039" w:rsidRPr="00F32F1E">
              <w:rPr>
                <w:rFonts w:hint="eastAsia"/>
                <w:szCs w:val="21"/>
              </w:rPr>
              <w:t>本课题从科技社团建设与发展的角度回应了当前科技社团参与社会治理的相关问题，对推进社会治理精细化，构建全民共建共享的社会治理格局有着重要意义。其次，对科技社团参与社会治理过程中面临的挑战和存在的问题进行归纳、整理，明确科技社团发展的困境，提出消解障碍的有效建议，以期实现科技社团高效参与社会治理</w:t>
            </w:r>
            <w:r w:rsidR="00583BA7">
              <w:rPr>
                <w:rFonts w:hint="eastAsia"/>
                <w:szCs w:val="21"/>
              </w:rPr>
              <w:t>的目的</w:t>
            </w:r>
            <w:r w:rsidR="003E5039" w:rsidRPr="00F32F1E">
              <w:rPr>
                <w:rFonts w:hint="eastAsia"/>
                <w:szCs w:val="21"/>
              </w:rPr>
              <w:t>。</w:t>
            </w:r>
          </w:p>
          <w:p w14:paraId="2CA35D7B" w14:textId="1A9D199F" w:rsidR="002D3EF3" w:rsidRPr="001925FB" w:rsidRDefault="002D3EF3" w:rsidP="002D3EF3">
            <w:pPr>
              <w:widowControl/>
              <w:spacing w:beforeLines="50" w:before="190" w:line="360" w:lineRule="auto"/>
              <w:jc w:val="center"/>
              <w:rPr>
                <w:rFonts w:ascii="宋体" w:hAnsi="宋体" w:cs="宋体"/>
                <w:szCs w:val="21"/>
              </w:rPr>
            </w:pPr>
          </w:p>
          <w:p w14:paraId="12C26163" w14:textId="4FF990E1" w:rsidR="00F073C2" w:rsidRPr="00583BA7" w:rsidRDefault="00583BA7" w:rsidP="00377AC8">
            <w:pPr>
              <w:rPr>
                <w:b/>
                <w:bCs/>
                <w:szCs w:val="21"/>
              </w:rPr>
            </w:pPr>
            <w:r w:rsidRPr="00583BA7">
              <w:rPr>
                <w:rFonts w:hint="eastAsia"/>
                <w:b/>
                <w:bCs/>
                <w:szCs w:val="21"/>
              </w:rPr>
              <w:lastRenderedPageBreak/>
              <w:t>3.</w:t>
            </w:r>
            <w:r w:rsidR="00C06DFF" w:rsidRPr="00583BA7">
              <w:rPr>
                <w:rFonts w:hint="eastAsia"/>
                <w:b/>
                <w:bCs/>
                <w:szCs w:val="21"/>
              </w:rPr>
              <w:t>国内外研究现状</w:t>
            </w:r>
          </w:p>
          <w:p w14:paraId="69AA2EA4" w14:textId="1A997754" w:rsidR="00C06DFF" w:rsidRPr="00583BA7" w:rsidRDefault="00583BA7" w:rsidP="00C06DFF">
            <w:pPr>
              <w:rPr>
                <w:b/>
                <w:bCs/>
                <w:szCs w:val="21"/>
              </w:rPr>
            </w:pPr>
            <w:r w:rsidRPr="00583BA7">
              <w:rPr>
                <w:rFonts w:hint="eastAsia"/>
                <w:b/>
                <w:bCs/>
                <w:szCs w:val="21"/>
              </w:rPr>
              <w:t>3.</w:t>
            </w:r>
            <w:r w:rsidR="00C06DFF" w:rsidRPr="00583BA7">
              <w:rPr>
                <w:rFonts w:hint="eastAsia"/>
                <w:b/>
                <w:bCs/>
                <w:szCs w:val="21"/>
              </w:rPr>
              <w:t>1</w:t>
            </w:r>
            <w:r w:rsidRPr="00583BA7">
              <w:rPr>
                <w:b/>
                <w:bCs/>
                <w:szCs w:val="21"/>
              </w:rPr>
              <w:t xml:space="preserve"> </w:t>
            </w:r>
            <w:r w:rsidR="00C06DFF" w:rsidRPr="00583BA7">
              <w:rPr>
                <w:rFonts w:hint="eastAsia"/>
                <w:b/>
                <w:bCs/>
                <w:szCs w:val="21"/>
              </w:rPr>
              <w:t>国外研究现状</w:t>
            </w:r>
          </w:p>
          <w:p w14:paraId="3203190C" w14:textId="19654F81" w:rsidR="007A26D1" w:rsidRPr="00F32F1E" w:rsidRDefault="00F073C2" w:rsidP="007A26D1">
            <w:pPr>
              <w:rPr>
                <w:szCs w:val="21"/>
              </w:rPr>
            </w:pPr>
            <w:r w:rsidRPr="00F32F1E">
              <w:rPr>
                <w:rFonts w:hint="eastAsia"/>
                <w:szCs w:val="21"/>
              </w:rPr>
              <w:t xml:space="preserve"> </w:t>
            </w:r>
            <w:r w:rsidRPr="00F32F1E">
              <w:rPr>
                <w:szCs w:val="21"/>
              </w:rPr>
              <w:t xml:space="preserve">   </w:t>
            </w:r>
            <w:r w:rsidR="000A733A" w:rsidRPr="00F32F1E">
              <w:rPr>
                <w:rFonts w:hint="eastAsia"/>
                <w:szCs w:val="21"/>
              </w:rPr>
              <w:t>西方社会组织参与社会治理的历史较为悠久，但</w:t>
            </w:r>
            <w:r w:rsidRPr="00F32F1E">
              <w:rPr>
                <w:rFonts w:hint="eastAsia"/>
                <w:szCs w:val="21"/>
              </w:rPr>
              <w:t>对于科技社团自身特点进行研究的</w:t>
            </w:r>
            <w:r w:rsidR="006F3F42" w:rsidRPr="00F32F1E">
              <w:rPr>
                <w:rFonts w:hint="eastAsia"/>
                <w:szCs w:val="21"/>
              </w:rPr>
              <w:t>资料</w:t>
            </w:r>
            <w:r w:rsidRPr="00F32F1E">
              <w:rPr>
                <w:rFonts w:hint="eastAsia"/>
                <w:szCs w:val="21"/>
              </w:rPr>
              <w:t>并不多，主要围绕科技社团参与社会治理的特点、方式、作用等层面开展。</w:t>
            </w:r>
            <w:r w:rsidR="006F3F42" w:rsidRPr="00F32F1E">
              <w:rPr>
                <w:rFonts w:hint="eastAsia"/>
                <w:szCs w:val="21"/>
              </w:rPr>
              <w:t>西方科技社团主要在科技领域为政府提供技术支持与科技研发等服务。</w:t>
            </w:r>
            <w:r w:rsidR="006F3F42" w:rsidRPr="00F32F1E">
              <w:rPr>
                <w:szCs w:val="21"/>
              </w:rPr>
              <w:t>Drucker</w:t>
            </w:r>
            <w:r w:rsidR="006F3F42" w:rsidRPr="00F32F1E">
              <w:rPr>
                <w:rFonts w:hint="eastAsia"/>
                <w:szCs w:val="21"/>
              </w:rPr>
              <w:t>（</w:t>
            </w:r>
            <w:r w:rsidR="006F3F42" w:rsidRPr="00F32F1E">
              <w:rPr>
                <w:szCs w:val="21"/>
              </w:rPr>
              <w:t>1990</w:t>
            </w:r>
            <w:r w:rsidR="006F3F42" w:rsidRPr="00F32F1E">
              <w:rPr>
                <w:rFonts w:hint="eastAsia"/>
                <w:szCs w:val="21"/>
              </w:rPr>
              <w:t>）指出社会组织参与社会治理的典型特征是合作双方地位平等、合作方式多样及合作内容广泛。</w:t>
            </w:r>
            <w:r w:rsidR="000A733A" w:rsidRPr="00F32F1E">
              <w:rPr>
                <w:rFonts w:hint="eastAsia"/>
                <w:szCs w:val="21"/>
              </w:rPr>
              <w:t>蒙特拉（</w:t>
            </w:r>
            <w:r w:rsidR="000A733A" w:rsidRPr="00F32F1E">
              <w:rPr>
                <w:rFonts w:hint="eastAsia"/>
                <w:szCs w:val="21"/>
              </w:rPr>
              <w:t>2002</w:t>
            </w:r>
            <w:r w:rsidR="000A733A" w:rsidRPr="00F32F1E">
              <w:rPr>
                <w:rFonts w:hint="eastAsia"/>
                <w:szCs w:val="21"/>
              </w:rPr>
              <w:t>）认为，社会组织尽管规模小，</w:t>
            </w:r>
            <w:r w:rsidR="006F3F42" w:rsidRPr="00F32F1E">
              <w:rPr>
                <w:rFonts w:hint="eastAsia"/>
                <w:szCs w:val="21"/>
              </w:rPr>
              <w:t>但群众基础较为广泛，灵活性高，参与社会治理的运作方式等方面比较成熟。</w:t>
            </w:r>
            <w:r w:rsidR="006F3F42" w:rsidRPr="00F32F1E">
              <w:rPr>
                <w:szCs w:val="21"/>
              </w:rPr>
              <w:t>Allan Rosenbaum</w:t>
            </w:r>
            <w:r w:rsidR="006F3F42" w:rsidRPr="00F32F1E">
              <w:rPr>
                <w:rFonts w:hint="eastAsia"/>
                <w:szCs w:val="21"/>
              </w:rPr>
              <w:t>指出，非政府组织弥补了政府在部分公共领域职能的空白，可以协助政府开展相关治理工作，提升公众对政府工作的满意度，有利于改善公众与政府的关系。</w:t>
            </w:r>
            <w:r w:rsidR="007A26D1" w:rsidRPr="00F32F1E">
              <w:rPr>
                <w:szCs w:val="21"/>
              </w:rPr>
              <w:t xml:space="preserve">Peter </w:t>
            </w:r>
            <w:proofErr w:type="spellStart"/>
            <w:r w:rsidR="007A26D1" w:rsidRPr="00F32F1E">
              <w:rPr>
                <w:szCs w:val="21"/>
              </w:rPr>
              <w:t>Graefe</w:t>
            </w:r>
            <w:proofErr w:type="spellEnd"/>
            <w:r w:rsidR="007A26D1" w:rsidRPr="00F32F1E">
              <w:rPr>
                <w:rFonts w:hint="eastAsia"/>
                <w:szCs w:val="21"/>
              </w:rPr>
              <w:t>也</w:t>
            </w:r>
          </w:p>
          <w:p w14:paraId="3B1BD3B7" w14:textId="045C50CB" w:rsidR="00C06DFF" w:rsidRPr="00F32F1E" w:rsidRDefault="007A26D1" w:rsidP="007A26D1">
            <w:pPr>
              <w:rPr>
                <w:szCs w:val="21"/>
              </w:rPr>
            </w:pPr>
            <w:r w:rsidRPr="00F32F1E">
              <w:rPr>
                <w:rFonts w:hint="eastAsia"/>
                <w:szCs w:val="21"/>
              </w:rPr>
              <w:t>对非政府组织在社会治理方面的作用做出了高度评价，认为非政府组织参与社会治理的工作效率较高，是大多数政府部门无法比拟的。</w:t>
            </w:r>
            <w:r w:rsidR="006F3F42" w:rsidRPr="00F32F1E">
              <w:rPr>
                <w:rFonts w:hint="eastAsia"/>
                <w:szCs w:val="21"/>
              </w:rPr>
              <w:t>在友好合作的形势下，西方政府还采取协议的方式，明确规定非政府组织和政府的权力及</w:t>
            </w:r>
            <w:r w:rsidRPr="00F32F1E">
              <w:rPr>
                <w:rFonts w:hint="eastAsia"/>
                <w:szCs w:val="21"/>
              </w:rPr>
              <w:t>义务</w:t>
            </w:r>
            <w:r w:rsidR="006F3F42" w:rsidRPr="00F32F1E">
              <w:rPr>
                <w:rFonts w:hint="eastAsia"/>
                <w:szCs w:val="21"/>
              </w:rPr>
              <w:t>，保障双方的利益，积极鼓励社会组织参与到社会治理中。</w:t>
            </w:r>
          </w:p>
          <w:p w14:paraId="64942508" w14:textId="3699603F" w:rsidR="007A26D1" w:rsidRPr="004B13DA" w:rsidRDefault="004B13DA" w:rsidP="007A26D1">
            <w:pPr>
              <w:rPr>
                <w:b/>
                <w:bCs/>
                <w:szCs w:val="21"/>
              </w:rPr>
            </w:pPr>
            <w:r w:rsidRPr="004B13DA">
              <w:rPr>
                <w:b/>
                <w:bCs/>
                <w:szCs w:val="21"/>
              </w:rPr>
              <w:t>3.</w:t>
            </w:r>
            <w:r w:rsidR="007A26D1" w:rsidRPr="004B13DA">
              <w:rPr>
                <w:rFonts w:hint="eastAsia"/>
                <w:b/>
                <w:bCs/>
                <w:szCs w:val="21"/>
              </w:rPr>
              <w:t>2</w:t>
            </w:r>
            <w:r w:rsidRPr="004B13DA">
              <w:rPr>
                <w:b/>
                <w:bCs/>
                <w:szCs w:val="21"/>
              </w:rPr>
              <w:t xml:space="preserve"> </w:t>
            </w:r>
            <w:r w:rsidR="007A26D1" w:rsidRPr="004B13DA">
              <w:rPr>
                <w:rFonts w:hint="eastAsia"/>
                <w:b/>
                <w:bCs/>
                <w:szCs w:val="21"/>
              </w:rPr>
              <w:t>国内研究现状</w:t>
            </w:r>
          </w:p>
          <w:p w14:paraId="3290E58F" w14:textId="431343B2" w:rsidR="007A26D1" w:rsidRPr="00F32F1E" w:rsidRDefault="007A26D1" w:rsidP="00F32F1E">
            <w:pPr>
              <w:ind w:firstLineChars="200" w:firstLine="420"/>
              <w:rPr>
                <w:szCs w:val="21"/>
              </w:rPr>
            </w:pPr>
            <w:r w:rsidRPr="00F32F1E">
              <w:rPr>
                <w:rFonts w:hint="eastAsia"/>
                <w:szCs w:val="21"/>
              </w:rPr>
              <w:t>我国关于科技社团的研究最早开始于</w:t>
            </w:r>
            <w:r w:rsidRPr="00F32F1E">
              <w:rPr>
                <w:rFonts w:hint="eastAsia"/>
                <w:szCs w:val="21"/>
              </w:rPr>
              <w:t>80</w:t>
            </w:r>
            <w:r w:rsidRPr="00F32F1E">
              <w:rPr>
                <w:rFonts w:hint="eastAsia"/>
                <w:szCs w:val="21"/>
              </w:rPr>
              <w:t>年代末</w:t>
            </w:r>
            <w:r w:rsidRPr="00F32F1E">
              <w:rPr>
                <w:rFonts w:hint="eastAsia"/>
                <w:szCs w:val="21"/>
              </w:rPr>
              <w:t>90</w:t>
            </w:r>
            <w:r w:rsidRPr="00F32F1E">
              <w:rPr>
                <w:rFonts w:hint="eastAsia"/>
                <w:szCs w:val="21"/>
              </w:rPr>
              <w:t>年代初，早期研究集中于探讨科技社团自身的基本问题。近年来，我国学者对科技社团的研究呈现出新的态势，主要集中于探究科技社团功能、科技社团与政府的关系以及治理能力等方面。</w:t>
            </w:r>
            <w:r w:rsidR="00F32F1E" w:rsidRPr="00F32F1E">
              <w:rPr>
                <w:rFonts w:hint="eastAsia"/>
                <w:szCs w:val="21"/>
              </w:rPr>
              <w:t>在科技社团功能方面，</w:t>
            </w:r>
            <w:r w:rsidRPr="00F32F1E">
              <w:rPr>
                <w:rFonts w:hint="eastAsia"/>
                <w:szCs w:val="21"/>
              </w:rPr>
              <w:t>王春法（</w:t>
            </w:r>
            <w:r w:rsidRPr="00F32F1E">
              <w:rPr>
                <w:szCs w:val="21"/>
              </w:rPr>
              <w:t>2006</w:t>
            </w:r>
            <w:r w:rsidRPr="00F32F1E">
              <w:rPr>
                <w:rFonts w:hint="eastAsia"/>
                <w:szCs w:val="21"/>
              </w:rPr>
              <w:t>）提出，科技社团通过宣传优秀科学家的正能量，能在全社会营造良好的科学氛围，为培育促进科学文化和创新文化的培育提供良好的社会环境。王名（</w:t>
            </w:r>
            <w:r w:rsidRPr="00F32F1E">
              <w:rPr>
                <w:szCs w:val="21"/>
              </w:rPr>
              <w:t>2010</w:t>
            </w:r>
            <w:r w:rsidRPr="00F32F1E">
              <w:rPr>
                <w:rFonts w:hint="eastAsia"/>
                <w:szCs w:val="21"/>
              </w:rPr>
              <w:t>）指出科技社团还具有开展科学研究、普及科学技术知识、促进产学研结合的功能。潘建红（</w:t>
            </w:r>
            <w:r w:rsidRPr="00F32F1E">
              <w:rPr>
                <w:szCs w:val="21"/>
              </w:rPr>
              <w:t>2016</w:t>
            </w:r>
            <w:r w:rsidRPr="00F32F1E">
              <w:rPr>
                <w:rFonts w:hint="eastAsia"/>
                <w:szCs w:val="21"/>
              </w:rPr>
              <w:t>）认为，科技社团在推动创新驱动发展战略中有重要的作用，科技社团具有搭建科技互助平台的功能，能促进科技资源在不同区域内的流动，有助于提升区域内整体科技发展水平。赵冬梅，孙继强（</w:t>
            </w:r>
            <w:r w:rsidRPr="00F32F1E">
              <w:rPr>
                <w:szCs w:val="21"/>
              </w:rPr>
              <w:t>2016</w:t>
            </w:r>
            <w:r w:rsidRPr="00F32F1E">
              <w:rPr>
                <w:rFonts w:hint="eastAsia"/>
                <w:szCs w:val="21"/>
              </w:rPr>
              <w:t>）以江苏省科技社团为例，指出科技社团应发挥行业自律和专业服务的功能，积极有序地承接政府职能转移，实现科技与经济的深度融合。</w:t>
            </w:r>
            <w:r w:rsidR="00F32F1E" w:rsidRPr="00F32F1E">
              <w:rPr>
                <w:rFonts w:hint="eastAsia"/>
                <w:szCs w:val="21"/>
              </w:rPr>
              <w:t>在科技社团与政府的关系方面，国内学者与国外专家持相似观点，穆晓（</w:t>
            </w:r>
            <w:r w:rsidR="00F32F1E" w:rsidRPr="00F32F1E">
              <w:rPr>
                <w:szCs w:val="21"/>
              </w:rPr>
              <w:t>2016</w:t>
            </w:r>
            <w:r w:rsidR="00F32F1E" w:rsidRPr="00F32F1E">
              <w:rPr>
                <w:rFonts w:hint="eastAsia"/>
                <w:szCs w:val="21"/>
              </w:rPr>
              <w:t>）基于合作博弈理论的视角，探讨了社会治理新常态的促进对体育社团与政府平等关系建立、治理目标协同、治理信息共享等方面的促进作用。即科技社团与政府的关系应该是协商合作。在科技社团治理能力方面，佘远美（</w:t>
            </w:r>
            <w:r w:rsidR="00F32F1E" w:rsidRPr="00F32F1E">
              <w:rPr>
                <w:szCs w:val="21"/>
              </w:rPr>
              <w:t>2016</w:t>
            </w:r>
            <w:r w:rsidR="00F32F1E" w:rsidRPr="00F32F1E">
              <w:rPr>
                <w:rFonts w:hint="eastAsia"/>
                <w:szCs w:val="21"/>
              </w:rPr>
              <w:t>）提出学会组织承接政府职能转移就是实现国家治理体系和治理能力现代化。他认为科技社团要积极创新体制与运行机制，推动科技社团承接政府职能转移过程中的常态化、规范化和制度化。潘建红，石珂（</w:t>
            </w:r>
            <w:r w:rsidR="00F32F1E" w:rsidRPr="00F32F1E">
              <w:rPr>
                <w:szCs w:val="21"/>
              </w:rPr>
              <w:t>2015</w:t>
            </w:r>
            <w:r w:rsidR="00F32F1E" w:rsidRPr="00F32F1E">
              <w:rPr>
                <w:rFonts w:hint="eastAsia"/>
                <w:szCs w:val="21"/>
              </w:rPr>
              <w:t>）以湖北省科技社团为例，分析了科技社团在国家治理中的角色表现，并指出不足。他认为对内应规范相关机制以及管理制度，对外应争取政府、企业以及社会公众的支持等方式促进科技社团参与国家治理。</w:t>
            </w:r>
          </w:p>
          <w:p w14:paraId="5518DBB4" w14:textId="350E1AB1" w:rsidR="00F32F1E" w:rsidRPr="00F32F1E" w:rsidRDefault="00F32F1E" w:rsidP="00F32F1E">
            <w:pPr>
              <w:ind w:firstLineChars="200" w:firstLine="420"/>
              <w:rPr>
                <w:szCs w:val="21"/>
              </w:rPr>
            </w:pPr>
            <w:r w:rsidRPr="00F32F1E">
              <w:rPr>
                <w:rFonts w:hint="eastAsia"/>
                <w:szCs w:val="21"/>
              </w:rPr>
              <w:t>综上所述，我们发现国内外的文献中对科技社团促进国家治理的相关研究较少，更多是对科技社团的功能及与政府之间关系层面的研究，而更少讨论在社会治理的背景下科技社团面临</w:t>
            </w:r>
            <w:r w:rsidRPr="00F32F1E">
              <w:rPr>
                <w:rFonts w:hint="eastAsia"/>
                <w:szCs w:val="21"/>
              </w:rPr>
              <w:lastRenderedPageBreak/>
              <w:t>的挑战与问题。基于此，本课题以科技社团为重点调研对象，结合国内外科技社团参与社会治理的典型案例，研究我省科技社团参与政务服务、公共安全、生态环境等方面社会治理现状，深入分析科技社团参与社会治理面临的挑战和存在的问题，以期提出建设性的对策。</w:t>
            </w:r>
          </w:p>
          <w:p w14:paraId="0EDAE4E7" w14:textId="77777777" w:rsidR="00E8680E" w:rsidRDefault="00F43D46" w:rsidP="00E8680E">
            <w:pPr>
              <w:ind w:firstLineChars="200" w:firstLine="420"/>
              <w:rPr>
                <w:szCs w:val="21"/>
              </w:rPr>
            </w:pPr>
            <w:r>
              <w:rPr>
                <w:rFonts w:hint="eastAsia"/>
                <w:szCs w:val="21"/>
              </w:rPr>
              <w:t>附</w:t>
            </w:r>
            <w:r w:rsidR="00F32F1E">
              <w:rPr>
                <w:rFonts w:hint="eastAsia"/>
                <w:szCs w:val="21"/>
              </w:rPr>
              <w:t>参考文献：</w:t>
            </w:r>
          </w:p>
          <w:p w14:paraId="50DD05AA" w14:textId="73ECA638" w:rsidR="00E8680E" w:rsidRDefault="00E8680E" w:rsidP="00E8680E">
            <w:pPr>
              <w:numPr>
                <w:ilvl w:val="0"/>
                <w:numId w:val="4"/>
              </w:numPr>
              <w:rPr>
                <w:szCs w:val="21"/>
              </w:rPr>
            </w:pPr>
            <w:r>
              <w:rPr>
                <w:rFonts w:hint="eastAsia"/>
                <w:szCs w:val="21"/>
              </w:rPr>
              <w:t>莱斯特·蒙特拉</w:t>
            </w:r>
            <w:r>
              <w:rPr>
                <w:rFonts w:hint="eastAsia"/>
                <w:szCs w:val="21"/>
              </w:rPr>
              <w:t>.</w:t>
            </w:r>
            <w:r>
              <w:rPr>
                <w:rFonts w:hint="eastAsia"/>
                <w:szCs w:val="21"/>
              </w:rPr>
              <w:t>全球公民社会—非盈利部门视界，贾西津译，社会科学文献出版社，</w:t>
            </w:r>
            <w:r>
              <w:rPr>
                <w:rFonts w:hint="eastAsia"/>
                <w:szCs w:val="21"/>
              </w:rPr>
              <w:t>2002</w:t>
            </w:r>
            <w:r>
              <w:rPr>
                <w:rFonts w:hint="eastAsia"/>
                <w:szCs w:val="21"/>
              </w:rPr>
              <w:t>年版</w:t>
            </w:r>
            <w:r>
              <w:rPr>
                <w:rFonts w:hint="eastAsia"/>
                <w:szCs w:val="21"/>
              </w:rPr>
              <w:t>.</w:t>
            </w:r>
          </w:p>
          <w:p w14:paraId="47391522" w14:textId="45F03FBF" w:rsidR="00E8680E" w:rsidRDefault="00E8680E" w:rsidP="00E8680E">
            <w:pPr>
              <w:numPr>
                <w:ilvl w:val="0"/>
                <w:numId w:val="4"/>
              </w:numPr>
              <w:rPr>
                <w:szCs w:val="21"/>
              </w:rPr>
            </w:pPr>
            <w:r w:rsidRPr="00E8680E">
              <w:rPr>
                <w:szCs w:val="21"/>
              </w:rPr>
              <w:t>Peter F. Drucker. Managing the Nonprofit organization: Principles and Practices[M].New York: Harper Collins,1990:24.</w:t>
            </w:r>
          </w:p>
          <w:p w14:paraId="3FB60FDA" w14:textId="33F628DA" w:rsidR="00E8680E" w:rsidRDefault="00E8680E" w:rsidP="00E8680E">
            <w:pPr>
              <w:numPr>
                <w:ilvl w:val="0"/>
                <w:numId w:val="4"/>
              </w:numPr>
              <w:rPr>
                <w:szCs w:val="21"/>
              </w:rPr>
            </w:pPr>
            <w:r w:rsidRPr="00E8680E">
              <w:rPr>
                <w:szCs w:val="21"/>
              </w:rPr>
              <w:t xml:space="preserve">Peter </w:t>
            </w:r>
            <w:proofErr w:type="spellStart"/>
            <w:r w:rsidRPr="00E8680E">
              <w:rPr>
                <w:szCs w:val="21"/>
              </w:rPr>
              <w:t>Graefe</w:t>
            </w:r>
            <w:proofErr w:type="spellEnd"/>
            <w:r w:rsidRPr="00E8680E">
              <w:rPr>
                <w:szCs w:val="21"/>
              </w:rPr>
              <w:t>. Personal services in the post-industrial economy: adding nonprofits to the welfare mix[J].</w:t>
            </w:r>
            <w:r w:rsidRPr="00E8680E">
              <w:rPr>
                <w:i/>
                <w:iCs/>
                <w:szCs w:val="21"/>
              </w:rPr>
              <w:t xml:space="preserve">Social </w:t>
            </w:r>
            <w:proofErr w:type="spellStart"/>
            <w:r w:rsidRPr="00E8680E">
              <w:rPr>
                <w:i/>
                <w:iCs/>
                <w:szCs w:val="21"/>
              </w:rPr>
              <w:t>Policy&amp;Administration</w:t>
            </w:r>
            <w:proofErr w:type="spellEnd"/>
            <w:r w:rsidRPr="00E8680E">
              <w:rPr>
                <w:szCs w:val="21"/>
              </w:rPr>
              <w:t>. October</w:t>
            </w:r>
            <w:r>
              <w:rPr>
                <w:szCs w:val="21"/>
              </w:rPr>
              <w:t xml:space="preserve">. </w:t>
            </w:r>
            <w:r w:rsidRPr="00E8680E">
              <w:rPr>
                <w:szCs w:val="21"/>
              </w:rPr>
              <w:t>2004:456-469.</w:t>
            </w:r>
          </w:p>
          <w:p w14:paraId="0589F6C9" w14:textId="672970FE" w:rsidR="00E8680E" w:rsidRDefault="00E8680E" w:rsidP="00E8680E">
            <w:pPr>
              <w:numPr>
                <w:ilvl w:val="0"/>
                <w:numId w:val="4"/>
              </w:numPr>
              <w:rPr>
                <w:szCs w:val="21"/>
              </w:rPr>
            </w:pPr>
            <w:r w:rsidRPr="00E8680E">
              <w:rPr>
                <w:rFonts w:hint="eastAsia"/>
                <w:szCs w:val="21"/>
              </w:rPr>
              <w:t>王春法</w:t>
            </w:r>
            <w:r w:rsidRPr="00E8680E">
              <w:rPr>
                <w:rFonts w:hint="eastAsia"/>
                <w:szCs w:val="21"/>
              </w:rPr>
              <w:t>.</w:t>
            </w:r>
            <w:r w:rsidRPr="00E8680E">
              <w:rPr>
                <w:rFonts w:hint="eastAsia"/>
                <w:szCs w:val="21"/>
              </w:rPr>
              <w:t>充分发挥科技社团在国家创新体系建设中的作用</w:t>
            </w:r>
            <w:r w:rsidRPr="00E8680E">
              <w:rPr>
                <w:rFonts w:hint="eastAsia"/>
                <w:szCs w:val="21"/>
              </w:rPr>
              <w:t xml:space="preserve">[J]. </w:t>
            </w:r>
            <w:r w:rsidRPr="00E8680E">
              <w:rPr>
                <w:rFonts w:hint="eastAsia"/>
                <w:szCs w:val="21"/>
              </w:rPr>
              <w:t>科协论坛，</w:t>
            </w:r>
            <w:r w:rsidRPr="00E8680E">
              <w:rPr>
                <w:rFonts w:hint="eastAsia"/>
                <w:szCs w:val="21"/>
              </w:rPr>
              <w:t>2006</w:t>
            </w:r>
            <w:r w:rsidRPr="00E8680E">
              <w:rPr>
                <w:rFonts w:hint="eastAsia"/>
                <w:szCs w:val="21"/>
              </w:rPr>
              <w:t>（</w:t>
            </w:r>
            <w:r w:rsidRPr="00E8680E">
              <w:rPr>
                <w:rFonts w:hint="eastAsia"/>
                <w:szCs w:val="21"/>
              </w:rPr>
              <w:t>11</w:t>
            </w:r>
            <w:r w:rsidRPr="00E8680E">
              <w:rPr>
                <w:rFonts w:hint="eastAsia"/>
                <w:szCs w:val="21"/>
              </w:rPr>
              <w:t>）：</w:t>
            </w:r>
            <w:r w:rsidRPr="00E8680E">
              <w:rPr>
                <w:szCs w:val="21"/>
              </w:rPr>
              <w:t>4-6.</w:t>
            </w:r>
          </w:p>
          <w:p w14:paraId="3BE0BDA1" w14:textId="6785CF94" w:rsidR="00E8680E" w:rsidRDefault="00E8680E" w:rsidP="00E8680E">
            <w:pPr>
              <w:numPr>
                <w:ilvl w:val="0"/>
                <w:numId w:val="4"/>
              </w:numPr>
              <w:rPr>
                <w:szCs w:val="21"/>
              </w:rPr>
            </w:pPr>
            <w:r w:rsidRPr="00E8680E">
              <w:rPr>
                <w:rFonts w:hint="eastAsia"/>
                <w:szCs w:val="21"/>
              </w:rPr>
              <w:t>潘建红</w:t>
            </w:r>
            <w:r w:rsidRPr="00E8680E">
              <w:rPr>
                <w:rFonts w:hint="eastAsia"/>
                <w:szCs w:val="21"/>
              </w:rPr>
              <w:t>.</w:t>
            </w:r>
            <w:r w:rsidRPr="00E8680E">
              <w:rPr>
                <w:rFonts w:hint="eastAsia"/>
                <w:szCs w:val="21"/>
              </w:rPr>
              <w:t>论科技社团推动创新驱动发展战略的实践选择</w:t>
            </w:r>
            <w:r w:rsidRPr="00E8680E">
              <w:rPr>
                <w:rFonts w:hint="eastAsia"/>
                <w:szCs w:val="21"/>
              </w:rPr>
              <w:t xml:space="preserve">[J]. </w:t>
            </w:r>
            <w:r w:rsidRPr="00E8680E">
              <w:rPr>
                <w:rFonts w:hint="eastAsia"/>
                <w:szCs w:val="21"/>
              </w:rPr>
              <w:t>求实，</w:t>
            </w:r>
            <w:r w:rsidRPr="00E8680E">
              <w:rPr>
                <w:rFonts w:hint="eastAsia"/>
                <w:szCs w:val="21"/>
              </w:rPr>
              <w:t>2016</w:t>
            </w:r>
            <w:r w:rsidRPr="00E8680E">
              <w:rPr>
                <w:rFonts w:hint="eastAsia"/>
                <w:szCs w:val="21"/>
              </w:rPr>
              <w:t>（</w:t>
            </w:r>
            <w:r w:rsidRPr="00E8680E">
              <w:rPr>
                <w:rFonts w:hint="eastAsia"/>
                <w:szCs w:val="21"/>
              </w:rPr>
              <w:t>9</w:t>
            </w:r>
            <w:r w:rsidRPr="00E8680E">
              <w:rPr>
                <w:rFonts w:hint="eastAsia"/>
                <w:szCs w:val="21"/>
              </w:rPr>
              <w:t>）</w:t>
            </w:r>
            <w:r w:rsidRPr="00E8680E">
              <w:rPr>
                <w:rFonts w:hint="eastAsia"/>
                <w:szCs w:val="21"/>
              </w:rPr>
              <w:t>:47.</w:t>
            </w:r>
          </w:p>
          <w:p w14:paraId="13794E2A" w14:textId="255C76D1" w:rsidR="00E8680E" w:rsidRDefault="00E8680E" w:rsidP="00E8680E">
            <w:pPr>
              <w:numPr>
                <w:ilvl w:val="0"/>
                <w:numId w:val="4"/>
              </w:numPr>
              <w:rPr>
                <w:szCs w:val="21"/>
              </w:rPr>
            </w:pPr>
            <w:r w:rsidRPr="00E8680E">
              <w:rPr>
                <w:rFonts w:hint="eastAsia"/>
                <w:szCs w:val="21"/>
              </w:rPr>
              <w:t>王名，刘国翰，何建宇</w:t>
            </w:r>
            <w:r w:rsidRPr="00E8680E">
              <w:rPr>
                <w:rFonts w:hint="eastAsia"/>
                <w:szCs w:val="21"/>
              </w:rPr>
              <w:t>.</w:t>
            </w:r>
            <w:r w:rsidRPr="00E8680E">
              <w:rPr>
                <w:rFonts w:hint="eastAsia"/>
                <w:szCs w:val="21"/>
              </w:rPr>
              <w:t>中国社团改革——从政府选择到社会选择</w:t>
            </w:r>
            <w:r w:rsidRPr="00E8680E">
              <w:rPr>
                <w:rFonts w:hint="eastAsia"/>
                <w:szCs w:val="21"/>
              </w:rPr>
              <w:t>[M].</w:t>
            </w:r>
            <w:r w:rsidRPr="00E8680E">
              <w:rPr>
                <w:rFonts w:hint="eastAsia"/>
                <w:szCs w:val="21"/>
              </w:rPr>
              <w:t>北京：社会科学文献出版社，</w:t>
            </w:r>
            <w:r w:rsidRPr="00E8680E">
              <w:rPr>
                <w:rFonts w:hint="eastAsia"/>
                <w:szCs w:val="21"/>
              </w:rPr>
              <w:t>2003:96-110.</w:t>
            </w:r>
          </w:p>
          <w:p w14:paraId="2F795BDF" w14:textId="77777777" w:rsidR="00E8680E" w:rsidRPr="00E8680E" w:rsidRDefault="00E8680E" w:rsidP="00E8680E">
            <w:pPr>
              <w:numPr>
                <w:ilvl w:val="0"/>
                <w:numId w:val="4"/>
              </w:numPr>
              <w:rPr>
                <w:rFonts w:hint="eastAsia"/>
                <w:szCs w:val="21"/>
              </w:rPr>
            </w:pPr>
            <w:r w:rsidRPr="00E8680E">
              <w:rPr>
                <w:rFonts w:hint="eastAsia"/>
                <w:szCs w:val="21"/>
              </w:rPr>
              <w:t>赵冬梅，孙继强</w:t>
            </w:r>
            <w:r w:rsidRPr="00E8680E">
              <w:rPr>
                <w:rFonts w:hint="eastAsia"/>
                <w:szCs w:val="21"/>
              </w:rPr>
              <w:t>.</w:t>
            </w:r>
            <w:r w:rsidRPr="00E8680E">
              <w:rPr>
                <w:rFonts w:hint="eastAsia"/>
                <w:szCs w:val="21"/>
              </w:rPr>
              <w:t>新常态下科技社团承接政府转移职能问题研究——以江苏科技社团</w:t>
            </w:r>
          </w:p>
          <w:p w14:paraId="7FB3C750" w14:textId="77777777" w:rsidR="0027228E" w:rsidRDefault="00E8680E" w:rsidP="0027228E">
            <w:pPr>
              <w:ind w:left="780"/>
              <w:rPr>
                <w:szCs w:val="21"/>
              </w:rPr>
            </w:pPr>
            <w:r w:rsidRPr="00E8680E">
              <w:rPr>
                <w:rFonts w:hint="eastAsia"/>
                <w:szCs w:val="21"/>
              </w:rPr>
              <w:t>为例</w:t>
            </w:r>
            <w:r w:rsidRPr="00E8680E">
              <w:rPr>
                <w:rFonts w:hint="eastAsia"/>
                <w:szCs w:val="21"/>
              </w:rPr>
              <w:t xml:space="preserve">[J]. </w:t>
            </w:r>
            <w:r w:rsidRPr="00E8680E">
              <w:rPr>
                <w:rFonts w:hint="eastAsia"/>
                <w:szCs w:val="21"/>
              </w:rPr>
              <w:t>中国科技论坛，</w:t>
            </w:r>
            <w:r w:rsidRPr="00E8680E">
              <w:rPr>
                <w:rFonts w:hint="eastAsia"/>
                <w:szCs w:val="21"/>
              </w:rPr>
              <w:t>2016</w:t>
            </w:r>
            <w:r w:rsidRPr="00E8680E">
              <w:rPr>
                <w:rFonts w:hint="eastAsia"/>
                <w:szCs w:val="21"/>
              </w:rPr>
              <w:t>（</w:t>
            </w:r>
            <w:r w:rsidRPr="00E8680E">
              <w:rPr>
                <w:rFonts w:hint="eastAsia"/>
                <w:szCs w:val="21"/>
              </w:rPr>
              <w:t>7</w:t>
            </w:r>
            <w:r w:rsidRPr="00E8680E">
              <w:rPr>
                <w:rFonts w:hint="eastAsia"/>
                <w:szCs w:val="21"/>
              </w:rPr>
              <w:t>）：</w:t>
            </w:r>
            <w:r w:rsidRPr="00E8680E">
              <w:rPr>
                <w:rFonts w:hint="eastAsia"/>
                <w:szCs w:val="21"/>
              </w:rPr>
              <w:t>52.</w:t>
            </w:r>
          </w:p>
          <w:p w14:paraId="30ECA3BB" w14:textId="7E77D1C3" w:rsidR="0027228E" w:rsidRDefault="0027228E" w:rsidP="0027228E">
            <w:pPr>
              <w:numPr>
                <w:ilvl w:val="0"/>
                <w:numId w:val="4"/>
              </w:numPr>
              <w:rPr>
                <w:szCs w:val="21"/>
              </w:rPr>
            </w:pPr>
            <w:r w:rsidRPr="0027228E">
              <w:rPr>
                <w:rFonts w:hint="eastAsia"/>
                <w:szCs w:val="21"/>
              </w:rPr>
              <w:t>穆晓</w:t>
            </w:r>
            <w:r w:rsidRPr="0027228E">
              <w:rPr>
                <w:rFonts w:hint="eastAsia"/>
                <w:szCs w:val="21"/>
              </w:rPr>
              <w:t>.</w:t>
            </w:r>
            <w:r w:rsidRPr="0027228E">
              <w:rPr>
                <w:rFonts w:hint="eastAsia"/>
                <w:szCs w:val="21"/>
              </w:rPr>
              <w:t>社会治理新常态下体育社团与政府关系的理论探讨——基于合作博弈理论的视角</w:t>
            </w:r>
            <w:r w:rsidRPr="0027228E">
              <w:rPr>
                <w:rFonts w:hint="eastAsia"/>
                <w:szCs w:val="21"/>
              </w:rPr>
              <w:t xml:space="preserve">[J]. </w:t>
            </w:r>
            <w:r w:rsidRPr="0027228E">
              <w:rPr>
                <w:rFonts w:hint="eastAsia"/>
                <w:szCs w:val="21"/>
              </w:rPr>
              <w:t>西安体育学院学报，</w:t>
            </w:r>
            <w:r w:rsidRPr="0027228E">
              <w:rPr>
                <w:rFonts w:hint="eastAsia"/>
                <w:szCs w:val="21"/>
              </w:rPr>
              <w:t>2016</w:t>
            </w:r>
            <w:r w:rsidRPr="0027228E">
              <w:rPr>
                <w:rFonts w:hint="eastAsia"/>
                <w:szCs w:val="21"/>
              </w:rPr>
              <w:t>（</w:t>
            </w:r>
            <w:r w:rsidRPr="0027228E">
              <w:rPr>
                <w:rFonts w:hint="eastAsia"/>
                <w:szCs w:val="21"/>
              </w:rPr>
              <w:t>5</w:t>
            </w:r>
            <w:r w:rsidRPr="0027228E">
              <w:rPr>
                <w:rFonts w:hint="eastAsia"/>
                <w:szCs w:val="21"/>
              </w:rPr>
              <w:t>）</w:t>
            </w:r>
            <w:r w:rsidRPr="0027228E">
              <w:rPr>
                <w:rFonts w:hint="eastAsia"/>
                <w:szCs w:val="21"/>
              </w:rPr>
              <w:t>:560.</w:t>
            </w:r>
          </w:p>
          <w:p w14:paraId="1D19497E" w14:textId="09A36EB2" w:rsidR="0027228E" w:rsidRDefault="0027228E" w:rsidP="0027228E">
            <w:pPr>
              <w:numPr>
                <w:ilvl w:val="0"/>
                <w:numId w:val="4"/>
              </w:numPr>
              <w:rPr>
                <w:szCs w:val="21"/>
              </w:rPr>
            </w:pPr>
            <w:r w:rsidRPr="0027228E">
              <w:rPr>
                <w:rFonts w:hint="eastAsia"/>
                <w:szCs w:val="21"/>
              </w:rPr>
              <w:t>佘远美</w:t>
            </w:r>
            <w:r w:rsidRPr="0027228E">
              <w:rPr>
                <w:rFonts w:hint="eastAsia"/>
                <w:szCs w:val="21"/>
              </w:rPr>
              <w:t>.</w:t>
            </w:r>
            <w:r w:rsidRPr="0027228E">
              <w:rPr>
                <w:rFonts w:hint="eastAsia"/>
                <w:szCs w:val="21"/>
              </w:rPr>
              <w:t>创新体制机制</w:t>
            </w:r>
            <w:r w:rsidRPr="0027228E">
              <w:rPr>
                <w:rFonts w:hint="eastAsia"/>
                <w:szCs w:val="21"/>
              </w:rPr>
              <w:t xml:space="preserve"> </w:t>
            </w:r>
            <w:r w:rsidRPr="0027228E">
              <w:rPr>
                <w:rFonts w:hint="eastAsia"/>
                <w:szCs w:val="21"/>
              </w:rPr>
              <w:t>构筑创业创新桥头堡</w:t>
            </w:r>
            <w:r w:rsidRPr="0027228E">
              <w:rPr>
                <w:rFonts w:hint="eastAsia"/>
                <w:szCs w:val="21"/>
              </w:rPr>
              <w:t xml:space="preserve">[J]. </w:t>
            </w:r>
            <w:r w:rsidRPr="0027228E">
              <w:rPr>
                <w:rFonts w:hint="eastAsia"/>
                <w:szCs w:val="21"/>
              </w:rPr>
              <w:t>科协论坛，</w:t>
            </w:r>
            <w:r w:rsidRPr="0027228E">
              <w:rPr>
                <w:rFonts w:hint="eastAsia"/>
                <w:szCs w:val="21"/>
              </w:rPr>
              <w:t>2016</w:t>
            </w:r>
            <w:r w:rsidRPr="0027228E">
              <w:rPr>
                <w:rFonts w:hint="eastAsia"/>
                <w:szCs w:val="21"/>
              </w:rPr>
              <w:t>（</w:t>
            </w:r>
            <w:r w:rsidRPr="0027228E">
              <w:rPr>
                <w:rFonts w:hint="eastAsia"/>
                <w:szCs w:val="21"/>
              </w:rPr>
              <w:t>1</w:t>
            </w:r>
            <w:r w:rsidRPr="0027228E">
              <w:rPr>
                <w:rFonts w:hint="eastAsia"/>
                <w:szCs w:val="21"/>
              </w:rPr>
              <w:t>）：</w:t>
            </w:r>
            <w:r w:rsidRPr="0027228E">
              <w:rPr>
                <w:rFonts w:hint="eastAsia"/>
                <w:szCs w:val="21"/>
              </w:rPr>
              <w:t>11-13.</w:t>
            </w:r>
          </w:p>
          <w:p w14:paraId="4BFA0A06" w14:textId="77777777" w:rsidR="0027228E" w:rsidRDefault="0027228E" w:rsidP="00E8680E">
            <w:pPr>
              <w:ind w:left="780"/>
              <w:rPr>
                <w:szCs w:val="21"/>
              </w:rPr>
            </w:pPr>
          </w:p>
          <w:p w14:paraId="1D39C623" w14:textId="77777777" w:rsidR="00E8680E" w:rsidRPr="00E8680E" w:rsidRDefault="00E8680E" w:rsidP="00E8680E">
            <w:pPr>
              <w:rPr>
                <w:rFonts w:hint="eastAsia"/>
                <w:szCs w:val="21"/>
              </w:rPr>
            </w:pPr>
          </w:p>
          <w:p w14:paraId="76EF6D94" w14:textId="5B8D254E" w:rsidR="009C2938" w:rsidRPr="00F32F1E" w:rsidRDefault="009C2938" w:rsidP="00E8680E">
            <w:pPr>
              <w:ind w:firstLineChars="200" w:firstLine="420"/>
              <w:rPr>
                <w:szCs w:val="21"/>
              </w:rPr>
            </w:pPr>
            <w:r w:rsidRPr="00F32F1E">
              <w:rPr>
                <w:rFonts w:hint="eastAsia"/>
                <w:szCs w:val="21"/>
              </w:rPr>
              <w:t xml:space="preserve">                                              </w:t>
            </w:r>
            <w:r w:rsidRPr="00F32F1E">
              <w:rPr>
                <w:rFonts w:hint="eastAsia"/>
                <w:szCs w:val="21"/>
              </w:rPr>
              <w:t>（可另加页）</w:t>
            </w:r>
          </w:p>
        </w:tc>
      </w:tr>
    </w:tbl>
    <w:p w14:paraId="268A7BF3" w14:textId="77777777" w:rsidR="009C2938" w:rsidRPr="00625F53" w:rsidRDefault="009C2938" w:rsidP="009C2938">
      <w:pPr>
        <w:ind w:firstLineChars="200" w:firstLine="560"/>
        <w:rPr>
          <w:rFonts w:eastAsia="黑体"/>
          <w:sz w:val="28"/>
          <w:szCs w:val="28"/>
        </w:rPr>
      </w:pPr>
      <w:r w:rsidRPr="00625F53">
        <w:rPr>
          <w:rFonts w:eastAsia="黑体" w:hint="eastAsia"/>
          <w:sz w:val="28"/>
          <w:szCs w:val="28"/>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C2938" w14:paraId="72C5216D" w14:textId="77777777" w:rsidTr="00377AC8">
        <w:trPr>
          <w:trHeight w:val="4758"/>
          <w:jc w:val="center"/>
        </w:trPr>
        <w:tc>
          <w:tcPr>
            <w:tcW w:w="8845" w:type="dxa"/>
          </w:tcPr>
          <w:p w14:paraId="29C1D4C6" w14:textId="41D514DF" w:rsidR="009C2938" w:rsidRDefault="009C2938" w:rsidP="00377AC8">
            <w:pPr>
              <w:numPr>
                <w:ilvl w:val="0"/>
                <w:numId w:val="1"/>
              </w:numPr>
              <w:rPr>
                <w:rFonts w:ascii="宋体"/>
                <w:sz w:val="24"/>
              </w:rPr>
            </w:pPr>
            <w:r>
              <w:rPr>
                <w:rFonts w:ascii="宋体" w:hint="eastAsia"/>
                <w:sz w:val="24"/>
              </w:rPr>
              <w:lastRenderedPageBreak/>
              <w:t>主要研究内容、预期目标以及主要考核指标</w:t>
            </w:r>
          </w:p>
          <w:p w14:paraId="268E7DD7" w14:textId="4768E650" w:rsidR="00AF2BA4" w:rsidRPr="004B13DA" w:rsidRDefault="004B13DA" w:rsidP="00AF2BA4">
            <w:pPr>
              <w:tabs>
                <w:tab w:val="left" w:pos="360"/>
              </w:tabs>
              <w:rPr>
                <w:rFonts w:ascii="宋体"/>
                <w:b/>
                <w:bCs/>
                <w:szCs w:val="21"/>
              </w:rPr>
            </w:pPr>
            <w:r w:rsidRPr="004B13DA">
              <w:rPr>
                <w:rFonts w:ascii="宋体" w:hint="eastAsia"/>
                <w:b/>
                <w:bCs/>
                <w:szCs w:val="21"/>
              </w:rPr>
              <w:t>1</w:t>
            </w:r>
            <w:r w:rsidRPr="004B13DA">
              <w:rPr>
                <w:rFonts w:ascii="宋体"/>
                <w:b/>
                <w:bCs/>
                <w:szCs w:val="21"/>
              </w:rPr>
              <w:t>.</w:t>
            </w:r>
            <w:r w:rsidR="00AF2BA4" w:rsidRPr="004B13DA">
              <w:rPr>
                <w:rFonts w:ascii="宋体" w:hint="eastAsia"/>
                <w:b/>
                <w:bCs/>
                <w:szCs w:val="21"/>
              </w:rPr>
              <w:t>主要研究内容</w:t>
            </w:r>
          </w:p>
          <w:p w14:paraId="2009ADD4" w14:textId="75A89289" w:rsidR="00377AC8" w:rsidRPr="00377AC8" w:rsidRDefault="00377AC8" w:rsidP="00377AC8">
            <w:pPr>
              <w:ind w:firstLineChars="200" w:firstLine="420"/>
              <w:rPr>
                <w:rFonts w:ascii="宋体"/>
                <w:szCs w:val="28"/>
              </w:rPr>
            </w:pPr>
            <w:r>
              <w:rPr>
                <w:rFonts w:ascii="宋体" w:hint="eastAsia"/>
                <w:szCs w:val="28"/>
              </w:rPr>
              <w:t>本课题</w:t>
            </w:r>
            <w:r w:rsidR="004B13DA">
              <w:rPr>
                <w:rFonts w:ascii="宋体" w:hint="eastAsia"/>
                <w:szCs w:val="28"/>
              </w:rPr>
              <w:t>主要</w:t>
            </w:r>
            <w:r>
              <w:rPr>
                <w:rFonts w:ascii="宋体" w:hint="eastAsia"/>
                <w:szCs w:val="28"/>
              </w:rPr>
              <w:t>是通过理论研究、实证研究和政策研究，全面探讨在加强和创新社会治理的进程中，科技社团起何作用、</w:t>
            </w:r>
            <w:r w:rsidR="004B13DA">
              <w:rPr>
                <w:rFonts w:ascii="宋体" w:hint="eastAsia"/>
                <w:szCs w:val="28"/>
              </w:rPr>
              <w:t>发展困境</w:t>
            </w:r>
            <w:r>
              <w:rPr>
                <w:rFonts w:ascii="宋体" w:hint="eastAsia"/>
                <w:szCs w:val="28"/>
              </w:rPr>
              <w:t>以及怎样起到作用的问题。基于此，我们</w:t>
            </w:r>
            <w:r w:rsidRPr="00377AC8">
              <w:rPr>
                <w:rFonts w:ascii="宋体" w:hint="eastAsia"/>
                <w:szCs w:val="28"/>
              </w:rPr>
              <w:t>将其不同层面分解展开，即形成了本课题主要关注的重点研究内容，包括以下</w:t>
            </w:r>
            <w:r w:rsidR="004B13DA">
              <w:rPr>
                <w:rFonts w:ascii="宋体" w:hint="eastAsia"/>
                <w:szCs w:val="28"/>
              </w:rPr>
              <w:t>三</w:t>
            </w:r>
            <w:r w:rsidRPr="00377AC8">
              <w:rPr>
                <w:rFonts w:ascii="宋体" w:hint="eastAsia"/>
                <w:szCs w:val="28"/>
              </w:rPr>
              <w:t>个方面</w:t>
            </w:r>
            <w:r>
              <w:rPr>
                <w:rFonts w:ascii="宋体" w:hint="eastAsia"/>
                <w:szCs w:val="28"/>
              </w:rPr>
              <w:t>。</w:t>
            </w:r>
          </w:p>
          <w:p w14:paraId="2E5E53AB" w14:textId="74E45374" w:rsidR="00377AC8" w:rsidRPr="00377AC8" w:rsidRDefault="00377AC8" w:rsidP="00377AC8">
            <w:pPr>
              <w:ind w:firstLineChars="200" w:firstLine="420"/>
              <w:rPr>
                <w:rFonts w:ascii="宋体"/>
                <w:szCs w:val="28"/>
              </w:rPr>
            </w:pPr>
            <w:r w:rsidRPr="00377AC8">
              <w:rPr>
                <w:rFonts w:ascii="宋体" w:hint="eastAsia"/>
                <w:szCs w:val="28"/>
              </w:rPr>
              <w:t>一是社会治理</w:t>
            </w:r>
            <w:r>
              <w:rPr>
                <w:rFonts w:ascii="宋体" w:hint="eastAsia"/>
                <w:szCs w:val="28"/>
              </w:rPr>
              <w:t>背景下科技社团</w:t>
            </w:r>
            <w:r w:rsidRPr="00377AC8">
              <w:rPr>
                <w:rFonts w:ascii="宋体" w:hint="eastAsia"/>
                <w:szCs w:val="28"/>
              </w:rPr>
              <w:t>的理论研究。该研究内容是在深度解读中央相关会议精神的基础上，深入开展关于社会治理</w:t>
            </w:r>
            <w:r>
              <w:rPr>
                <w:rFonts w:ascii="宋体" w:hint="eastAsia"/>
                <w:szCs w:val="28"/>
              </w:rPr>
              <w:t>背景下科技社团的</w:t>
            </w:r>
            <w:r w:rsidRPr="00377AC8">
              <w:rPr>
                <w:rFonts w:ascii="宋体" w:hint="eastAsia"/>
                <w:szCs w:val="28"/>
              </w:rPr>
              <w:t>理论研究工作。具体包含政策方针研究、</w:t>
            </w:r>
            <w:r>
              <w:rPr>
                <w:rFonts w:ascii="宋体" w:hint="eastAsia"/>
                <w:szCs w:val="28"/>
              </w:rPr>
              <w:t>科技社团</w:t>
            </w:r>
            <w:r w:rsidRPr="00377AC8">
              <w:rPr>
                <w:rFonts w:ascii="宋体" w:hint="eastAsia"/>
                <w:szCs w:val="28"/>
              </w:rPr>
              <w:t>与社会治理的国际比较研究、</w:t>
            </w:r>
            <w:r>
              <w:rPr>
                <w:rFonts w:ascii="宋体" w:hint="eastAsia"/>
                <w:szCs w:val="28"/>
              </w:rPr>
              <w:t>科技社团</w:t>
            </w:r>
            <w:r w:rsidRPr="00377AC8">
              <w:rPr>
                <w:rFonts w:ascii="宋体" w:hint="eastAsia"/>
                <w:szCs w:val="28"/>
              </w:rPr>
              <w:t>与社会治理的本土文化基础理论研究等内容，最终旨在构建面向社会治理现代化且立足于当前中国社会治理工作的</w:t>
            </w:r>
            <w:r>
              <w:rPr>
                <w:rFonts w:ascii="宋体" w:hint="eastAsia"/>
                <w:szCs w:val="28"/>
              </w:rPr>
              <w:t>科技社团建设与发展的</w:t>
            </w:r>
            <w:r w:rsidRPr="00377AC8">
              <w:rPr>
                <w:rFonts w:ascii="宋体" w:hint="eastAsia"/>
                <w:szCs w:val="28"/>
              </w:rPr>
              <w:t>理论体系。</w:t>
            </w:r>
          </w:p>
          <w:p w14:paraId="247B05EF" w14:textId="3ED2C941" w:rsidR="00377AC8" w:rsidRPr="00377AC8" w:rsidRDefault="00377AC8" w:rsidP="0089565B">
            <w:pPr>
              <w:ind w:firstLineChars="200" w:firstLine="420"/>
              <w:rPr>
                <w:rFonts w:ascii="宋体"/>
                <w:szCs w:val="28"/>
              </w:rPr>
            </w:pPr>
            <w:r w:rsidRPr="00377AC8">
              <w:rPr>
                <w:rFonts w:ascii="宋体" w:hint="eastAsia"/>
                <w:szCs w:val="28"/>
              </w:rPr>
              <w:t>二是</w:t>
            </w:r>
            <w:r>
              <w:rPr>
                <w:rFonts w:ascii="宋体" w:hint="eastAsia"/>
                <w:szCs w:val="28"/>
              </w:rPr>
              <w:t>科技社团参与</w:t>
            </w:r>
            <w:r w:rsidRPr="00377AC8">
              <w:rPr>
                <w:rFonts w:ascii="宋体" w:hint="eastAsia"/>
                <w:szCs w:val="28"/>
              </w:rPr>
              <w:t>社会治理的基础现状与问题研究。该研究内容主要关注</w:t>
            </w:r>
            <w:r>
              <w:rPr>
                <w:rFonts w:ascii="宋体" w:hint="eastAsia"/>
                <w:szCs w:val="28"/>
              </w:rPr>
              <w:t>我省科技社团</w:t>
            </w:r>
            <w:r w:rsidRPr="00377AC8">
              <w:rPr>
                <w:rFonts w:ascii="宋体" w:hint="eastAsia"/>
                <w:szCs w:val="28"/>
              </w:rPr>
              <w:t>参与政务服务、公共安全、生态环境等方面社会治理现状</w:t>
            </w:r>
            <w:r>
              <w:rPr>
                <w:rFonts w:ascii="宋体" w:hint="eastAsia"/>
                <w:szCs w:val="28"/>
              </w:rPr>
              <w:t>，同时注重结合国内外科技社团参与社会治理的典型案例</w:t>
            </w:r>
            <w:r w:rsidR="0089565B">
              <w:rPr>
                <w:rFonts w:ascii="宋体" w:hint="eastAsia"/>
                <w:szCs w:val="28"/>
              </w:rPr>
              <w:t>，全面阐述科技社团促进国家治理所面临的困难和存在的问题，</w:t>
            </w:r>
            <w:r w:rsidRPr="00377AC8">
              <w:rPr>
                <w:rFonts w:ascii="宋体" w:hint="eastAsia"/>
                <w:szCs w:val="28"/>
              </w:rPr>
              <w:t>包括微观层面（</w:t>
            </w:r>
            <w:r w:rsidR="00C4219E">
              <w:rPr>
                <w:rFonts w:ascii="宋体" w:hint="eastAsia"/>
                <w:szCs w:val="28"/>
              </w:rPr>
              <w:t>科技社团的自我结构</w:t>
            </w:r>
            <w:r w:rsidRPr="00377AC8">
              <w:rPr>
                <w:rFonts w:ascii="宋体" w:hint="eastAsia"/>
                <w:szCs w:val="28"/>
              </w:rPr>
              <w:t>）、中观层面（</w:t>
            </w:r>
            <w:r w:rsidR="00C4219E">
              <w:rPr>
                <w:rFonts w:ascii="宋体" w:hint="eastAsia"/>
                <w:szCs w:val="28"/>
              </w:rPr>
              <w:t>企业、</w:t>
            </w:r>
            <w:r w:rsidRPr="00377AC8">
              <w:rPr>
                <w:rFonts w:ascii="宋体" w:hint="eastAsia"/>
                <w:szCs w:val="28"/>
              </w:rPr>
              <w:t>社区等因素）和宏观层面（社会政策、经济要素、时代变迁等因素）的不同方面</w:t>
            </w:r>
            <w:r w:rsidR="0089565B">
              <w:rPr>
                <w:rFonts w:ascii="宋体" w:hint="eastAsia"/>
                <w:szCs w:val="28"/>
              </w:rPr>
              <w:t>。</w:t>
            </w:r>
          </w:p>
          <w:p w14:paraId="1E9F5574" w14:textId="255D30CC" w:rsidR="00377AC8" w:rsidRPr="00377AC8" w:rsidRDefault="0089565B" w:rsidP="00C4219E">
            <w:pPr>
              <w:ind w:firstLineChars="200" w:firstLine="420"/>
              <w:rPr>
                <w:rFonts w:ascii="宋体"/>
                <w:szCs w:val="28"/>
              </w:rPr>
            </w:pPr>
            <w:r>
              <w:rPr>
                <w:rFonts w:ascii="宋体" w:hint="eastAsia"/>
                <w:szCs w:val="28"/>
              </w:rPr>
              <w:t>三</w:t>
            </w:r>
            <w:r w:rsidR="00377AC8" w:rsidRPr="00377AC8">
              <w:rPr>
                <w:rFonts w:ascii="宋体" w:hint="eastAsia"/>
                <w:szCs w:val="28"/>
              </w:rPr>
              <w:t>是</w:t>
            </w:r>
            <w:r w:rsidR="00C4219E">
              <w:rPr>
                <w:rFonts w:ascii="宋体" w:hint="eastAsia"/>
                <w:szCs w:val="28"/>
              </w:rPr>
              <w:t>科技社团参与社会治理的</w:t>
            </w:r>
            <w:r w:rsidR="00377AC8" w:rsidRPr="00377AC8">
              <w:rPr>
                <w:rFonts w:ascii="宋体" w:hint="eastAsia"/>
                <w:szCs w:val="28"/>
              </w:rPr>
              <w:t>实现路径与方法研究。该研究内容主要是</w:t>
            </w:r>
            <w:r w:rsidR="004B13DA">
              <w:rPr>
                <w:rFonts w:ascii="宋体" w:hint="eastAsia"/>
                <w:szCs w:val="28"/>
              </w:rPr>
              <w:t>通过</w:t>
            </w:r>
            <w:r w:rsidR="00377AC8" w:rsidRPr="00377AC8">
              <w:rPr>
                <w:rFonts w:ascii="宋体" w:hint="eastAsia"/>
                <w:szCs w:val="28"/>
              </w:rPr>
              <w:t>发展的理论与揭示的规律基础上，探讨</w:t>
            </w:r>
            <w:r>
              <w:rPr>
                <w:rFonts w:ascii="宋体" w:hint="eastAsia"/>
                <w:szCs w:val="28"/>
              </w:rPr>
              <w:t>促进社会治理的有效方法</w:t>
            </w:r>
            <w:r w:rsidR="00C4219E">
              <w:rPr>
                <w:rFonts w:ascii="宋体" w:hint="eastAsia"/>
                <w:szCs w:val="28"/>
              </w:rPr>
              <w:t>，</w:t>
            </w:r>
            <w:r>
              <w:rPr>
                <w:rFonts w:ascii="宋体" w:hint="eastAsia"/>
                <w:szCs w:val="28"/>
              </w:rPr>
              <w:t>比如</w:t>
            </w:r>
            <w:r w:rsidR="00C4219E">
              <w:rPr>
                <w:rFonts w:ascii="宋体" w:hint="eastAsia"/>
                <w:szCs w:val="28"/>
              </w:rPr>
              <w:t>科技社团</w:t>
            </w:r>
            <w:r w:rsidR="00377AC8" w:rsidRPr="00377AC8">
              <w:rPr>
                <w:rFonts w:ascii="宋体" w:hint="eastAsia"/>
                <w:szCs w:val="28"/>
              </w:rPr>
              <w:t>应该从何角度、以何方法、依何技术来进行的问题。具体而言，就是探索由党委领导、政府负责、民主协商、社会协同、公众参与、法治保障、科技支撑的社会治理体系之中，</w:t>
            </w:r>
            <w:r w:rsidR="004B13DA">
              <w:rPr>
                <w:rFonts w:ascii="宋体" w:hint="eastAsia"/>
                <w:szCs w:val="28"/>
              </w:rPr>
              <w:t>科技社团</w:t>
            </w:r>
            <w:r w:rsidR="00377AC8" w:rsidRPr="00377AC8">
              <w:rPr>
                <w:rFonts w:ascii="宋体" w:hint="eastAsia"/>
                <w:szCs w:val="28"/>
              </w:rPr>
              <w:t>应该如何更好地发挥好</w:t>
            </w:r>
            <w:r w:rsidR="004B13DA">
              <w:rPr>
                <w:rFonts w:ascii="宋体" w:hint="eastAsia"/>
                <w:szCs w:val="28"/>
              </w:rPr>
              <w:t>自己</w:t>
            </w:r>
            <w:r w:rsidR="00377AC8" w:rsidRPr="00377AC8">
              <w:rPr>
                <w:rFonts w:ascii="宋体" w:hint="eastAsia"/>
                <w:szCs w:val="28"/>
              </w:rPr>
              <w:t>的价值。</w:t>
            </w:r>
          </w:p>
          <w:p w14:paraId="3EE58911" w14:textId="2BBCB33A" w:rsidR="009C2938" w:rsidRPr="0089565B" w:rsidRDefault="00AF2BA4" w:rsidP="004B13DA">
            <w:pPr>
              <w:numPr>
                <w:ilvl w:val="0"/>
                <w:numId w:val="5"/>
              </w:numPr>
              <w:rPr>
                <w:rFonts w:ascii="宋体"/>
                <w:szCs w:val="28"/>
              </w:rPr>
            </w:pPr>
            <w:r w:rsidRPr="00AF2BA4">
              <w:rPr>
                <w:rFonts w:ascii="宋体" w:hint="eastAsia"/>
                <w:b/>
                <w:bCs/>
                <w:szCs w:val="28"/>
              </w:rPr>
              <w:t>预期目标</w:t>
            </w:r>
          </w:p>
          <w:p w14:paraId="34329B29" w14:textId="0261B086" w:rsidR="00AF2BA4" w:rsidRDefault="004B13DA" w:rsidP="004B13DA">
            <w:pPr>
              <w:rPr>
                <w:rFonts w:ascii="宋体"/>
                <w:b/>
                <w:bCs/>
                <w:szCs w:val="28"/>
              </w:rPr>
            </w:pPr>
            <w:r>
              <w:rPr>
                <w:rFonts w:ascii="宋体" w:hint="eastAsia"/>
                <w:b/>
                <w:bCs/>
                <w:szCs w:val="28"/>
              </w:rPr>
              <w:t>2.</w:t>
            </w:r>
            <w:r w:rsidR="00AF2BA4" w:rsidRPr="00AF2BA4">
              <w:rPr>
                <w:rFonts w:ascii="宋体" w:hint="eastAsia"/>
                <w:b/>
                <w:bCs/>
                <w:szCs w:val="28"/>
              </w:rPr>
              <w:t>1</w:t>
            </w:r>
            <w:r>
              <w:rPr>
                <w:rFonts w:ascii="宋体"/>
                <w:b/>
                <w:bCs/>
                <w:szCs w:val="28"/>
              </w:rPr>
              <w:t xml:space="preserve"> </w:t>
            </w:r>
            <w:r w:rsidR="00AF2BA4">
              <w:rPr>
                <w:rFonts w:ascii="宋体" w:hint="eastAsia"/>
                <w:b/>
                <w:bCs/>
                <w:szCs w:val="28"/>
              </w:rPr>
              <w:t>理论创新方面</w:t>
            </w:r>
          </w:p>
          <w:p w14:paraId="089B3EB1" w14:textId="1E71A930" w:rsidR="00AF2BA4" w:rsidRPr="0092641C" w:rsidRDefault="00AF2BA4" w:rsidP="00AF2BA4">
            <w:pPr>
              <w:rPr>
                <w:rFonts w:ascii="宋体"/>
                <w:szCs w:val="28"/>
              </w:rPr>
            </w:pPr>
            <w:r>
              <w:rPr>
                <w:rFonts w:ascii="宋体" w:hint="eastAsia"/>
                <w:b/>
                <w:bCs/>
                <w:szCs w:val="28"/>
              </w:rPr>
              <w:t xml:space="preserve"> </w:t>
            </w:r>
            <w:r>
              <w:rPr>
                <w:rFonts w:ascii="宋体"/>
                <w:b/>
                <w:bCs/>
                <w:szCs w:val="28"/>
              </w:rPr>
              <w:t xml:space="preserve"> </w:t>
            </w:r>
            <w:r w:rsidRPr="0092641C">
              <w:rPr>
                <w:rFonts w:ascii="宋体" w:hint="eastAsia"/>
                <w:szCs w:val="28"/>
              </w:rPr>
              <w:t>目前，关于科技社团参与社会治理方面的研究还比较少，内容上也缺乏体系。通过本课题系统的立体性的多层次研究推进，能够在该领域实现新的理论突破。</w:t>
            </w:r>
          </w:p>
          <w:p w14:paraId="6EB8BB6C" w14:textId="131EA1C5" w:rsidR="00AF2BA4" w:rsidRDefault="00AF2BA4" w:rsidP="00AF2BA4">
            <w:pPr>
              <w:rPr>
                <w:rFonts w:ascii="宋体"/>
                <w:b/>
                <w:bCs/>
                <w:szCs w:val="28"/>
              </w:rPr>
            </w:pPr>
            <w:r w:rsidRPr="00AF2BA4">
              <w:rPr>
                <w:rFonts w:ascii="宋体" w:hint="eastAsia"/>
                <w:b/>
                <w:bCs/>
                <w:szCs w:val="28"/>
              </w:rPr>
              <w:t>2.</w:t>
            </w:r>
            <w:r w:rsidR="004B13DA">
              <w:rPr>
                <w:rFonts w:ascii="宋体" w:hint="eastAsia"/>
                <w:b/>
                <w:bCs/>
                <w:szCs w:val="28"/>
              </w:rPr>
              <w:t>2</w:t>
            </w:r>
            <w:r w:rsidR="003B7260">
              <w:rPr>
                <w:rFonts w:ascii="宋体"/>
                <w:b/>
                <w:bCs/>
                <w:szCs w:val="28"/>
              </w:rPr>
              <w:t xml:space="preserve"> </w:t>
            </w:r>
            <w:r>
              <w:rPr>
                <w:rFonts w:ascii="宋体" w:hint="eastAsia"/>
                <w:b/>
                <w:bCs/>
                <w:szCs w:val="28"/>
              </w:rPr>
              <w:t>应用层面</w:t>
            </w:r>
          </w:p>
          <w:p w14:paraId="51BE6E92" w14:textId="52AB3EAC" w:rsidR="00AF2BA4" w:rsidRPr="0092641C" w:rsidRDefault="00AF2BA4" w:rsidP="00AF2BA4">
            <w:pPr>
              <w:rPr>
                <w:rFonts w:ascii="宋体"/>
                <w:szCs w:val="28"/>
              </w:rPr>
            </w:pPr>
            <w:r>
              <w:rPr>
                <w:rFonts w:ascii="宋体" w:hint="eastAsia"/>
                <w:b/>
                <w:bCs/>
                <w:szCs w:val="28"/>
              </w:rPr>
              <w:t xml:space="preserve">  </w:t>
            </w:r>
            <w:r w:rsidRPr="0092641C">
              <w:rPr>
                <w:rFonts w:ascii="宋体" w:hint="eastAsia"/>
                <w:szCs w:val="28"/>
              </w:rPr>
              <w:t>本课题</w:t>
            </w:r>
            <w:r w:rsidR="004B13DA" w:rsidRPr="0092641C">
              <w:rPr>
                <w:rFonts w:ascii="宋体" w:hint="eastAsia"/>
                <w:szCs w:val="28"/>
              </w:rPr>
              <w:t>为了解科技社团参与社会治理的现状提供真实的素材，同时也提炼出科技社团参与社会治理的有效措施。</w:t>
            </w:r>
            <w:r w:rsidR="004B13DA">
              <w:rPr>
                <w:rFonts w:ascii="宋体" w:hint="eastAsia"/>
                <w:szCs w:val="28"/>
              </w:rPr>
              <w:t>最</w:t>
            </w:r>
            <w:r w:rsidRPr="0092641C">
              <w:rPr>
                <w:rFonts w:ascii="宋体" w:hint="eastAsia"/>
                <w:szCs w:val="28"/>
              </w:rPr>
              <w:t>终的研究成果将直接面向中国社会治理的实践工作，</w:t>
            </w:r>
            <w:r w:rsidR="000E1B89" w:rsidRPr="0092641C">
              <w:rPr>
                <w:rFonts w:ascii="宋体" w:hint="eastAsia"/>
                <w:szCs w:val="28"/>
              </w:rPr>
              <w:t>供江苏科协和社会</w:t>
            </w:r>
            <w:r w:rsidR="004B13DA">
              <w:rPr>
                <w:rFonts w:ascii="宋体" w:hint="eastAsia"/>
                <w:szCs w:val="28"/>
              </w:rPr>
              <w:t>各级组织</w:t>
            </w:r>
            <w:r w:rsidR="000E1B89" w:rsidRPr="0092641C">
              <w:rPr>
                <w:rFonts w:ascii="宋体" w:hint="eastAsia"/>
                <w:szCs w:val="28"/>
              </w:rPr>
              <w:t>使用。</w:t>
            </w:r>
          </w:p>
          <w:p w14:paraId="06C823C0" w14:textId="24E227D3" w:rsidR="009C2938" w:rsidRPr="0092641C" w:rsidRDefault="003B7260" w:rsidP="00377AC8">
            <w:pPr>
              <w:rPr>
                <w:rFonts w:ascii="宋体"/>
                <w:b/>
                <w:bCs/>
                <w:szCs w:val="28"/>
              </w:rPr>
            </w:pPr>
            <w:r>
              <w:rPr>
                <w:rFonts w:ascii="宋体" w:hint="eastAsia"/>
                <w:b/>
                <w:bCs/>
                <w:szCs w:val="28"/>
              </w:rPr>
              <w:t>2.</w:t>
            </w:r>
            <w:r w:rsidR="000E1B89" w:rsidRPr="0092641C">
              <w:rPr>
                <w:rFonts w:ascii="宋体" w:hint="eastAsia"/>
                <w:b/>
                <w:bCs/>
                <w:szCs w:val="28"/>
              </w:rPr>
              <w:t>3</w:t>
            </w:r>
            <w:r>
              <w:rPr>
                <w:rFonts w:ascii="宋体"/>
                <w:b/>
                <w:bCs/>
                <w:szCs w:val="28"/>
              </w:rPr>
              <w:t xml:space="preserve"> </w:t>
            </w:r>
            <w:r w:rsidR="000E1B89" w:rsidRPr="0092641C">
              <w:rPr>
                <w:rFonts w:ascii="宋体" w:hint="eastAsia"/>
                <w:b/>
                <w:bCs/>
                <w:szCs w:val="28"/>
              </w:rPr>
              <w:t>科技</w:t>
            </w:r>
            <w:r w:rsidR="0092641C" w:rsidRPr="0092641C">
              <w:rPr>
                <w:rFonts w:ascii="宋体" w:hint="eastAsia"/>
                <w:b/>
                <w:bCs/>
                <w:szCs w:val="28"/>
              </w:rPr>
              <w:t>社团</w:t>
            </w:r>
            <w:r w:rsidR="000E1B89" w:rsidRPr="0092641C">
              <w:rPr>
                <w:rFonts w:ascii="宋体" w:hint="eastAsia"/>
                <w:b/>
                <w:bCs/>
                <w:szCs w:val="28"/>
              </w:rPr>
              <w:t>建设层面</w:t>
            </w:r>
          </w:p>
          <w:p w14:paraId="471036AB" w14:textId="479B35CA" w:rsidR="009C2938" w:rsidRPr="001021A4" w:rsidRDefault="000E1B89" w:rsidP="00377AC8">
            <w:pPr>
              <w:rPr>
                <w:rFonts w:ascii="宋体" w:hAnsi="宋体"/>
                <w:szCs w:val="28"/>
              </w:rPr>
            </w:pPr>
            <w:r>
              <w:rPr>
                <w:rFonts w:eastAsia="黑体" w:hint="eastAsia"/>
                <w:szCs w:val="28"/>
              </w:rPr>
              <w:t xml:space="preserve"> </w:t>
            </w:r>
            <w:r>
              <w:rPr>
                <w:rFonts w:eastAsia="黑体"/>
                <w:szCs w:val="28"/>
              </w:rPr>
              <w:t xml:space="preserve"> </w:t>
            </w:r>
            <w:r w:rsidRPr="001021A4">
              <w:rPr>
                <w:rFonts w:ascii="宋体" w:hAnsi="宋体" w:hint="eastAsia"/>
                <w:szCs w:val="28"/>
              </w:rPr>
              <w:t>当前，科技社团参与社会治理已是大势所趋，然而如何紧跟社会治理形势，走出科技社团的服务特色</w:t>
            </w:r>
            <w:r w:rsidR="0092641C" w:rsidRPr="001021A4">
              <w:rPr>
                <w:rFonts w:ascii="宋体" w:hAnsi="宋体" w:hint="eastAsia"/>
                <w:szCs w:val="28"/>
              </w:rPr>
              <w:t>，全国</w:t>
            </w:r>
            <w:r w:rsidRPr="001021A4">
              <w:rPr>
                <w:rFonts w:ascii="宋体" w:hAnsi="宋体" w:hint="eastAsia"/>
                <w:szCs w:val="28"/>
              </w:rPr>
              <w:t>却没有明确界定。通过本课题的研究，能够推动江苏省内科技社团的相互合作、交流、协同创新，探讨解决当前社会问题，对凝聚江苏科技力量</w:t>
            </w:r>
            <w:r w:rsidR="0092641C" w:rsidRPr="001021A4">
              <w:rPr>
                <w:rFonts w:ascii="宋体" w:hAnsi="宋体" w:hint="eastAsia"/>
                <w:szCs w:val="28"/>
              </w:rPr>
              <w:t>做出重要贡献。</w:t>
            </w:r>
          </w:p>
          <w:p w14:paraId="540E279F" w14:textId="4E8208A3" w:rsidR="009C2938" w:rsidRPr="003B7260" w:rsidRDefault="004B13DA" w:rsidP="00377AC8">
            <w:pPr>
              <w:rPr>
                <w:rFonts w:ascii="宋体"/>
                <w:b/>
                <w:bCs/>
                <w:szCs w:val="28"/>
              </w:rPr>
            </w:pPr>
            <w:r w:rsidRPr="003B7260">
              <w:rPr>
                <w:rFonts w:ascii="宋体" w:hint="eastAsia"/>
                <w:b/>
                <w:bCs/>
                <w:szCs w:val="28"/>
              </w:rPr>
              <w:t>3</w:t>
            </w:r>
            <w:r w:rsidRPr="003B7260">
              <w:rPr>
                <w:rFonts w:ascii="宋体"/>
                <w:b/>
                <w:bCs/>
                <w:szCs w:val="28"/>
              </w:rPr>
              <w:t xml:space="preserve"> </w:t>
            </w:r>
            <w:r w:rsidR="0092641C" w:rsidRPr="003B7260">
              <w:rPr>
                <w:rFonts w:ascii="宋体" w:hint="eastAsia"/>
                <w:b/>
                <w:bCs/>
                <w:szCs w:val="28"/>
              </w:rPr>
              <w:t>主要考核指标</w:t>
            </w:r>
          </w:p>
          <w:p w14:paraId="3B6A2974" w14:textId="7378BABB" w:rsidR="009C2938" w:rsidRPr="004B13DA" w:rsidRDefault="0092641C" w:rsidP="004B13DA">
            <w:pPr>
              <w:ind w:firstLineChars="200" w:firstLine="420"/>
              <w:rPr>
                <w:rFonts w:ascii="宋体" w:hAnsi="宋体" w:hint="eastAsia"/>
                <w:szCs w:val="28"/>
              </w:rPr>
            </w:pPr>
            <w:r w:rsidRPr="004B13DA">
              <w:rPr>
                <w:rFonts w:ascii="宋体" w:hAnsi="宋体" w:hint="eastAsia"/>
                <w:szCs w:val="28"/>
              </w:rPr>
              <w:t>最终将形成一份的研究报告。</w:t>
            </w:r>
          </w:p>
        </w:tc>
      </w:tr>
      <w:tr w:rsidR="009C2938" w14:paraId="07B36162" w14:textId="77777777" w:rsidTr="00377AC8">
        <w:trPr>
          <w:trHeight w:val="6928"/>
          <w:jc w:val="center"/>
        </w:trPr>
        <w:tc>
          <w:tcPr>
            <w:tcW w:w="8845" w:type="dxa"/>
          </w:tcPr>
          <w:p w14:paraId="0FA04E15" w14:textId="77777777" w:rsidR="009C2938" w:rsidRPr="003B7260" w:rsidRDefault="009C2938" w:rsidP="00377AC8">
            <w:pPr>
              <w:rPr>
                <w:rFonts w:ascii="宋体"/>
                <w:sz w:val="24"/>
              </w:rPr>
            </w:pPr>
            <w:r w:rsidRPr="003B7260">
              <w:rPr>
                <w:rFonts w:ascii="宋体" w:hint="eastAsia"/>
                <w:sz w:val="24"/>
              </w:rPr>
              <w:lastRenderedPageBreak/>
              <w:t>2．研究方法、技术路线及本课题的创新之处</w:t>
            </w:r>
          </w:p>
          <w:p w14:paraId="13E03C4C" w14:textId="766C2114" w:rsidR="009C2938" w:rsidRPr="003B7260" w:rsidRDefault="003B7260" w:rsidP="00377AC8">
            <w:pPr>
              <w:rPr>
                <w:rFonts w:ascii="宋体" w:hAnsi="宋体"/>
                <w:b/>
                <w:bCs/>
                <w:szCs w:val="28"/>
              </w:rPr>
            </w:pPr>
            <w:r w:rsidRPr="003B7260">
              <w:rPr>
                <w:rFonts w:ascii="宋体" w:hAnsi="宋体" w:hint="eastAsia"/>
                <w:b/>
                <w:bCs/>
                <w:szCs w:val="28"/>
              </w:rPr>
              <w:t>1.</w:t>
            </w:r>
            <w:r w:rsidR="0092641C" w:rsidRPr="003B7260">
              <w:rPr>
                <w:rFonts w:ascii="宋体" w:hAnsi="宋体" w:hint="eastAsia"/>
                <w:b/>
                <w:bCs/>
                <w:szCs w:val="28"/>
              </w:rPr>
              <w:t>研究方法、技术路线</w:t>
            </w:r>
          </w:p>
          <w:p w14:paraId="5EC785AF" w14:textId="3756ACEC" w:rsidR="0092641C" w:rsidRPr="003B7260" w:rsidRDefault="0092641C" w:rsidP="003B7260">
            <w:pPr>
              <w:ind w:firstLineChars="200" w:firstLine="420"/>
              <w:rPr>
                <w:rFonts w:ascii="宋体" w:hAnsi="宋体"/>
                <w:szCs w:val="28"/>
              </w:rPr>
            </w:pPr>
            <w:r w:rsidRPr="003B7260">
              <w:rPr>
                <w:rFonts w:ascii="宋体" w:hAnsi="宋体" w:hint="eastAsia"/>
                <w:szCs w:val="28"/>
              </w:rPr>
              <w:t>总体而言，本课题采用的方法综合了定量与定性的多种方法，以不同的技术路线探索不同层面的具体问题，力图将多元方法论贯彻至整个项目的执行过程当中。具体包括文献分析、案例研究、深度访谈。</w:t>
            </w:r>
          </w:p>
          <w:p w14:paraId="7EAB5625" w14:textId="6087E38B" w:rsidR="0089565B" w:rsidRPr="003B7260" w:rsidRDefault="0089565B" w:rsidP="0089565B">
            <w:pPr>
              <w:numPr>
                <w:ilvl w:val="0"/>
                <w:numId w:val="3"/>
              </w:numPr>
              <w:rPr>
                <w:rFonts w:ascii="宋体" w:hAnsi="宋体"/>
                <w:szCs w:val="28"/>
              </w:rPr>
            </w:pPr>
            <w:r w:rsidRPr="003B7260">
              <w:rPr>
                <w:rFonts w:ascii="宋体" w:hAnsi="宋体" w:hint="eastAsia"/>
                <w:szCs w:val="28"/>
              </w:rPr>
              <w:t>文献分析法：通过搜集大量的论文期刊、专著等资料，梳理学者们对科技社团类组织的研究成果，了解不同</w:t>
            </w:r>
            <w:r w:rsidR="003B7260">
              <w:rPr>
                <w:rFonts w:ascii="宋体" w:hAnsi="宋体" w:hint="eastAsia"/>
                <w:szCs w:val="28"/>
              </w:rPr>
              <w:t>的</w:t>
            </w:r>
            <w:r w:rsidRPr="003B7260">
              <w:rPr>
                <w:rFonts w:ascii="宋体" w:hAnsi="宋体" w:hint="eastAsia"/>
                <w:szCs w:val="28"/>
              </w:rPr>
              <w:t>分析视角和研究结论，对科技社团以及国家治理的现状有一个宏观的把握。通过对不同类别科技社团的内部文件、宣传手册、网站信息等资料的分析，在微观上对所需解决的问题有了一定的把握，为研究报告奠定理论基础。</w:t>
            </w:r>
          </w:p>
          <w:p w14:paraId="4A65F788" w14:textId="1E766114" w:rsidR="0089565B" w:rsidRPr="003B7260" w:rsidRDefault="0089565B" w:rsidP="00801F1E">
            <w:pPr>
              <w:numPr>
                <w:ilvl w:val="0"/>
                <w:numId w:val="3"/>
              </w:numPr>
              <w:rPr>
                <w:rFonts w:ascii="宋体" w:hAnsi="宋体"/>
                <w:szCs w:val="28"/>
              </w:rPr>
            </w:pPr>
            <w:r w:rsidRPr="003B7260">
              <w:rPr>
                <w:rFonts w:ascii="宋体" w:hAnsi="宋体" w:hint="eastAsia"/>
                <w:szCs w:val="28"/>
              </w:rPr>
              <w:t>案例研究法：通过</w:t>
            </w:r>
            <w:r w:rsidR="00991055" w:rsidRPr="003B7260">
              <w:rPr>
                <w:rFonts w:ascii="宋体" w:hAnsi="宋体" w:hint="eastAsia"/>
                <w:szCs w:val="28"/>
              </w:rPr>
              <w:t>对特定的参与社会治理的科技社团进行研究，系统地收集数据和资料，从而探讨成功与失败的现状。</w:t>
            </w:r>
          </w:p>
          <w:p w14:paraId="5F5204DE" w14:textId="6DB3FBCF" w:rsidR="00991055" w:rsidRPr="003B7260" w:rsidRDefault="00991055" w:rsidP="00991055">
            <w:pPr>
              <w:numPr>
                <w:ilvl w:val="0"/>
                <w:numId w:val="3"/>
              </w:numPr>
              <w:rPr>
                <w:rFonts w:ascii="宋体" w:hAnsi="宋体"/>
                <w:szCs w:val="28"/>
              </w:rPr>
            </w:pPr>
            <w:r w:rsidRPr="003B7260">
              <w:rPr>
                <w:rFonts w:ascii="宋体" w:hAnsi="宋体" w:hint="eastAsia"/>
                <w:szCs w:val="28"/>
              </w:rPr>
              <w:t>深度访谈法：深层访谈法主要针对科技社团工作的主要负责人，用于获取科技社团对参与社会治理情况的理解和推进过程中的困境等问题</w:t>
            </w:r>
            <w:r w:rsidR="003B7260">
              <w:rPr>
                <w:rFonts w:ascii="宋体" w:hAnsi="宋体" w:hint="eastAsia"/>
                <w:szCs w:val="28"/>
              </w:rPr>
              <w:t>，提炼出核心因素</w:t>
            </w:r>
            <w:r w:rsidRPr="003B7260">
              <w:rPr>
                <w:rFonts w:ascii="宋体" w:hAnsi="宋体" w:hint="eastAsia"/>
                <w:szCs w:val="28"/>
              </w:rPr>
              <w:t>。</w:t>
            </w:r>
          </w:p>
          <w:p w14:paraId="60755F43" w14:textId="5FDE7894" w:rsidR="0092641C" w:rsidRPr="003B7260" w:rsidRDefault="003B7260" w:rsidP="00991055">
            <w:pPr>
              <w:rPr>
                <w:rFonts w:ascii="宋体" w:hAnsi="宋体"/>
                <w:b/>
                <w:bCs/>
                <w:szCs w:val="28"/>
              </w:rPr>
            </w:pPr>
            <w:r w:rsidRPr="003B7260">
              <w:rPr>
                <w:rFonts w:ascii="宋体" w:hAnsi="宋体" w:hint="eastAsia"/>
                <w:b/>
                <w:bCs/>
                <w:szCs w:val="28"/>
              </w:rPr>
              <w:t>2.</w:t>
            </w:r>
            <w:r w:rsidR="0092641C" w:rsidRPr="003B7260">
              <w:rPr>
                <w:rFonts w:ascii="宋体" w:hAnsi="宋体" w:hint="eastAsia"/>
                <w:b/>
                <w:bCs/>
                <w:szCs w:val="28"/>
              </w:rPr>
              <w:t>创新之处</w:t>
            </w:r>
          </w:p>
          <w:p w14:paraId="35FCA5AE" w14:textId="7A5E2B9B" w:rsidR="00E05D0B" w:rsidRPr="003B7260" w:rsidRDefault="00991055" w:rsidP="00E05D0B">
            <w:pPr>
              <w:ind w:firstLineChars="200" w:firstLine="420"/>
              <w:rPr>
                <w:rFonts w:ascii="宋体" w:hAnsi="宋体"/>
                <w:szCs w:val="28"/>
              </w:rPr>
            </w:pPr>
            <w:r w:rsidRPr="003B7260">
              <w:rPr>
                <w:rFonts w:ascii="宋体" w:hAnsi="宋体" w:hint="eastAsia"/>
                <w:szCs w:val="28"/>
              </w:rPr>
              <w:t>一是在研究视角方面，</w:t>
            </w:r>
            <w:r w:rsidR="00E05D0B" w:rsidRPr="003B7260">
              <w:rPr>
                <w:rFonts w:ascii="宋体" w:hAnsi="宋体" w:hint="eastAsia"/>
                <w:szCs w:val="28"/>
              </w:rPr>
              <w:t>探索科技社团与社会治理结合的有效措施，强调协同共治，紧贴时政热点。社会治理（social governance）是由作为治理主体的人（公民）或组织（政府与社会组织等）对以人为中心的社会公共事务的治理。它是我国社会建设的一项重大任务，也是国家治理的重要方面。2013年11月党的十八届三中全会提出将推进国家治理体系和治理能力现代化作为我国全面深化改革的总目标。2014年3月，习近平在参加十二届全国人大二次会议上海代表团审议时指出，“治理是一门科学”，强调“治理和管理一字之差，体现的是系统治理、依法治理、源头治理、综合施策”。2015年10月，党的十八届五中全会进一步提出“推进社会治理精细化，构建全民共建共享的社会治理格局”，并强调需要“完善党委领导、政府主导、社会协同、公众参与、法治保障的社会治理体制”。在此基础上，2016年3月，十二届全国人大四次代表大会通过的《中华人民共和国国民经济和社会发展第十三个五年规划纲要》中，专门采用一个篇章（即第十七篇“加强和创新社会治理”）共四个章节来阐述国家关于社会治理的部署和政策。2017年，党的十九大报告明确提出 “打造共建共治共享社会治理格局”，强调需要“完善党委领导、政府负责、社会协同、公众参与、法治保障的社会治理体制，提高社会治理社会化、法治化、智能化、专业化水平。”2019年1月，习近平在出席中央政法工作会议时发表重要讲话，并提出“社会治理现代化”概念，强调完善党委领导、政府负责、社会协同、公众参与、法治保障的社会治理体制，打造共建共治共享的社会治理格局。2019年10月，党的十九届四中全会着重研究了坚持和完善中国特色社会主义制度、推进国家治理体系和治理能力现代化的若干重大问题。2019年11月，中央政法委书记郭声琨在《人民日报》发表文章，阐述了对于共建共治共享的社会治理制度建设的的认识。</w:t>
            </w:r>
          </w:p>
          <w:p w14:paraId="1C75D9B9" w14:textId="2F337228" w:rsidR="009C2938" w:rsidRPr="003B7260" w:rsidRDefault="00E05D0B" w:rsidP="00E05D0B">
            <w:pPr>
              <w:rPr>
                <w:rFonts w:ascii="宋体" w:hAnsi="宋体"/>
                <w:szCs w:val="28"/>
              </w:rPr>
            </w:pPr>
            <w:r w:rsidRPr="003B7260">
              <w:rPr>
                <w:rFonts w:ascii="宋体" w:hAnsi="宋体" w:hint="eastAsia"/>
                <w:szCs w:val="28"/>
              </w:rPr>
              <w:t xml:space="preserve"> </w:t>
            </w:r>
            <w:r w:rsidRPr="003B7260">
              <w:rPr>
                <w:rFonts w:ascii="宋体" w:hAnsi="宋体"/>
                <w:szCs w:val="28"/>
              </w:rPr>
              <w:t xml:space="preserve">   </w:t>
            </w:r>
            <w:r w:rsidRPr="003B7260">
              <w:rPr>
                <w:rFonts w:ascii="宋体" w:hAnsi="宋体" w:hint="eastAsia"/>
                <w:szCs w:val="28"/>
              </w:rPr>
              <w:t>二是在研究方法方面，本论文立足历史视野与现实发展。系统梳理科技类社团组织的发展</w:t>
            </w:r>
            <w:r w:rsidRPr="003B7260">
              <w:rPr>
                <w:rFonts w:ascii="宋体" w:hAnsi="宋体" w:hint="eastAsia"/>
                <w:szCs w:val="28"/>
              </w:rPr>
              <w:lastRenderedPageBreak/>
              <w:t>脉络，对科技社团组织的发展历史有较为清晰的认识。同时关注科技类社团组织的当代发展机遇。综合运用实证分析方法，采用的研究手段与研究内容之间具有适应性。</w:t>
            </w:r>
          </w:p>
          <w:p w14:paraId="702E44D4" w14:textId="77777777" w:rsidR="009C2938" w:rsidRPr="003B7260" w:rsidRDefault="009C2938" w:rsidP="00377AC8">
            <w:pPr>
              <w:rPr>
                <w:rFonts w:ascii="宋体" w:hAnsi="宋体"/>
                <w:szCs w:val="28"/>
              </w:rPr>
            </w:pPr>
          </w:p>
          <w:p w14:paraId="3A1362D1" w14:textId="77777777" w:rsidR="009C2938" w:rsidRPr="003B7260" w:rsidRDefault="009C2938" w:rsidP="00377AC8">
            <w:pPr>
              <w:rPr>
                <w:rFonts w:ascii="宋体" w:hAnsi="宋体"/>
                <w:szCs w:val="28"/>
              </w:rPr>
            </w:pPr>
          </w:p>
          <w:p w14:paraId="14C2B1B0" w14:textId="77777777" w:rsidR="009C2938" w:rsidRPr="003B7260" w:rsidRDefault="009C2938" w:rsidP="00377AC8">
            <w:pPr>
              <w:rPr>
                <w:rFonts w:ascii="宋体" w:hAnsi="宋体"/>
                <w:szCs w:val="28"/>
              </w:rPr>
            </w:pPr>
          </w:p>
          <w:p w14:paraId="0C27648A" w14:textId="77777777" w:rsidR="009C2938" w:rsidRPr="003B7260" w:rsidRDefault="009C2938" w:rsidP="00377AC8">
            <w:pPr>
              <w:rPr>
                <w:rFonts w:ascii="宋体" w:hAnsi="宋体"/>
                <w:szCs w:val="28"/>
              </w:rPr>
            </w:pPr>
          </w:p>
          <w:p w14:paraId="5E48AD11" w14:textId="77777777" w:rsidR="009C2938" w:rsidRPr="003B7260" w:rsidRDefault="009C2938" w:rsidP="00377AC8">
            <w:pPr>
              <w:rPr>
                <w:rFonts w:ascii="宋体" w:hAnsi="宋体"/>
                <w:szCs w:val="28"/>
              </w:rPr>
            </w:pPr>
          </w:p>
          <w:p w14:paraId="25244217" w14:textId="77777777" w:rsidR="009C2938" w:rsidRPr="003B7260" w:rsidRDefault="009C2938" w:rsidP="00377AC8">
            <w:pPr>
              <w:rPr>
                <w:rFonts w:ascii="宋体" w:hAnsi="宋体"/>
                <w:szCs w:val="28"/>
              </w:rPr>
            </w:pPr>
          </w:p>
          <w:p w14:paraId="7B0828D2" w14:textId="77777777" w:rsidR="009C2938" w:rsidRPr="003B7260" w:rsidRDefault="009C2938" w:rsidP="00377AC8">
            <w:pPr>
              <w:rPr>
                <w:rFonts w:ascii="宋体" w:hAnsi="宋体"/>
                <w:szCs w:val="28"/>
              </w:rPr>
            </w:pPr>
          </w:p>
          <w:p w14:paraId="0312F089" w14:textId="77777777" w:rsidR="009C2938" w:rsidRPr="003B7260" w:rsidRDefault="009C2938" w:rsidP="00377AC8">
            <w:pPr>
              <w:rPr>
                <w:rFonts w:ascii="宋体" w:hAnsi="宋体"/>
                <w:szCs w:val="28"/>
              </w:rPr>
            </w:pPr>
          </w:p>
          <w:p w14:paraId="08A26F25" w14:textId="77777777" w:rsidR="009C2938" w:rsidRPr="003B7260" w:rsidRDefault="009C2938" w:rsidP="00377AC8">
            <w:pPr>
              <w:rPr>
                <w:rFonts w:ascii="宋体" w:hAnsi="宋体"/>
                <w:szCs w:val="28"/>
              </w:rPr>
            </w:pPr>
          </w:p>
          <w:p w14:paraId="5A8E9AD6" w14:textId="77777777" w:rsidR="009C2938" w:rsidRPr="003B7260" w:rsidRDefault="009C2938" w:rsidP="00377AC8">
            <w:pPr>
              <w:rPr>
                <w:rFonts w:ascii="宋体" w:hAnsi="宋体"/>
                <w:szCs w:val="28"/>
              </w:rPr>
            </w:pPr>
          </w:p>
          <w:p w14:paraId="2BD6DDA6" w14:textId="77777777" w:rsidR="009C2938" w:rsidRPr="003B7260" w:rsidRDefault="009C2938" w:rsidP="00377AC8">
            <w:pPr>
              <w:rPr>
                <w:rFonts w:ascii="宋体" w:hAnsi="宋体"/>
                <w:szCs w:val="28"/>
              </w:rPr>
            </w:pPr>
          </w:p>
          <w:p w14:paraId="6D01F2A8" w14:textId="77777777" w:rsidR="009C2938" w:rsidRPr="003B7260" w:rsidRDefault="009C2938" w:rsidP="00377AC8">
            <w:pPr>
              <w:rPr>
                <w:rFonts w:ascii="宋体" w:hAnsi="宋体"/>
                <w:szCs w:val="28"/>
              </w:rPr>
            </w:pPr>
          </w:p>
          <w:p w14:paraId="7EC71090" w14:textId="77777777" w:rsidR="009C2938" w:rsidRPr="003B7260" w:rsidRDefault="009C2938" w:rsidP="00377AC8">
            <w:pPr>
              <w:rPr>
                <w:rFonts w:ascii="宋体" w:hAnsi="宋体"/>
                <w:szCs w:val="28"/>
              </w:rPr>
            </w:pPr>
          </w:p>
          <w:p w14:paraId="35D35621" w14:textId="77777777" w:rsidR="009C2938" w:rsidRPr="003B7260" w:rsidRDefault="009C2938" w:rsidP="00377AC8">
            <w:pPr>
              <w:rPr>
                <w:rFonts w:ascii="宋体" w:hAnsi="宋体"/>
                <w:szCs w:val="28"/>
              </w:rPr>
            </w:pPr>
          </w:p>
          <w:p w14:paraId="079C0689" w14:textId="77777777" w:rsidR="009C2938" w:rsidRPr="003B7260" w:rsidRDefault="009C2938" w:rsidP="00377AC8">
            <w:pPr>
              <w:jc w:val="right"/>
              <w:rPr>
                <w:rFonts w:ascii="宋体" w:hAnsi="宋体"/>
                <w:szCs w:val="28"/>
              </w:rPr>
            </w:pPr>
            <w:r w:rsidRPr="003B7260">
              <w:rPr>
                <w:rFonts w:ascii="宋体" w:hAnsi="宋体" w:hint="eastAsia"/>
                <w:szCs w:val="28"/>
              </w:rPr>
              <w:t>（可另加页）</w:t>
            </w:r>
          </w:p>
        </w:tc>
      </w:tr>
      <w:tr w:rsidR="009C2938" w14:paraId="4B45F142" w14:textId="77777777" w:rsidTr="00377AC8">
        <w:trPr>
          <w:trHeight w:val="5710"/>
          <w:jc w:val="center"/>
        </w:trPr>
        <w:tc>
          <w:tcPr>
            <w:tcW w:w="8845" w:type="dxa"/>
          </w:tcPr>
          <w:p w14:paraId="07AB9524" w14:textId="77777777" w:rsidR="009C2938" w:rsidRDefault="009C2938" w:rsidP="00377AC8">
            <w:pPr>
              <w:rPr>
                <w:sz w:val="24"/>
              </w:rPr>
            </w:pPr>
            <w:r>
              <w:rPr>
                <w:rFonts w:hint="eastAsia"/>
                <w:sz w:val="24"/>
              </w:rPr>
              <w:lastRenderedPageBreak/>
              <w:t xml:space="preserve">3. </w:t>
            </w:r>
            <w:r>
              <w:rPr>
                <w:rFonts w:hint="eastAsia"/>
                <w:sz w:val="24"/>
              </w:rPr>
              <w:t>计划进度和阶段目标</w:t>
            </w:r>
          </w:p>
          <w:p w14:paraId="5C8543D1" w14:textId="77777777" w:rsidR="009C2938" w:rsidRDefault="009C2938" w:rsidP="00377AC8">
            <w:pPr>
              <w:tabs>
                <w:tab w:val="left" w:pos="6045"/>
              </w:tabs>
              <w:rPr>
                <w:szCs w:val="28"/>
              </w:rPr>
            </w:pPr>
            <w:r>
              <w:rPr>
                <w:szCs w:val="28"/>
              </w:rPr>
              <w:tab/>
            </w:r>
          </w:p>
          <w:p w14:paraId="62893CA6" w14:textId="49EA4B94" w:rsidR="0021395F" w:rsidRDefault="0021395F" w:rsidP="00377AC8">
            <w:pPr>
              <w:rPr>
                <w:szCs w:val="28"/>
              </w:rPr>
            </w:pPr>
            <w:r>
              <w:rPr>
                <w:rFonts w:hint="eastAsia"/>
                <w:szCs w:val="28"/>
              </w:rPr>
              <w:t>2021.3-4</w:t>
            </w:r>
            <w:r>
              <w:rPr>
                <w:rFonts w:hint="eastAsia"/>
                <w:szCs w:val="28"/>
              </w:rPr>
              <w:t>月</w:t>
            </w:r>
            <w:r>
              <w:rPr>
                <w:rFonts w:hint="eastAsia"/>
                <w:szCs w:val="28"/>
              </w:rPr>
              <w:t xml:space="preserve"> </w:t>
            </w:r>
            <w:r>
              <w:rPr>
                <w:szCs w:val="28"/>
              </w:rPr>
              <w:t xml:space="preserve">  </w:t>
            </w:r>
            <w:r>
              <w:rPr>
                <w:rFonts w:hint="eastAsia"/>
                <w:szCs w:val="28"/>
              </w:rPr>
              <w:t>查阅相关文献资料，梳理历史脉络，厘清核心概念。</w:t>
            </w:r>
          </w:p>
          <w:p w14:paraId="56FABFF0" w14:textId="3C6237D8" w:rsidR="0021395F" w:rsidRDefault="0021395F" w:rsidP="00377AC8">
            <w:pPr>
              <w:rPr>
                <w:szCs w:val="28"/>
              </w:rPr>
            </w:pPr>
            <w:r>
              <w:rPr>
                <w:rFonts w:hint="eastAsia"/>
                <w:szCs w:val="28"/>
              </w:rPr>
              <w:t>2021.4-7</w:t>
            </w:r>
            <w:r>
              <w:rPr>
                <w:rFonts w:hint="eastAsia"/>
                <w:szCs w:val="28"/>
              </w:rPr>
              <w:t>月</w:t>
            </w:r>
            <w:r>
              <w:rPr>
                <w:rFonts w:hint="eastAsia"/>
                <w:szCs w:val="28"/>
              </w:rPr>
              <w:t xml:space="preserve"> </w:t>
            </w:r>
            <w:r>
              <w:rPr>
                <w:szCs w:val="28"/>
              </w:rPr>
              <w:t xml:space="preserve">  </w:t>
            </w:r>
            <w:r>
              <w:rPr>
                <w:rFonts w:hint="eastAsia"/>
                <w:szCs w:val="28"/>
              </w:rPr>
              <w:t>走访典型科技社团，深入访谈，了解科技社团发展面临的现状和困境</w:t>
            </w:r>
            <w:r w:rsidR="003B7260">
              <w:rPr>
                <w:rFonts w:hint="eastAsia"/>
                <w:szCs w:val="28"/>
              </w:rPr>
              <w:t>。</w:t>
            </w:r>
          </w:p>
          <w:p w14:paraId="302F3B90" w14:textId="11875C9B" w:rsidR="0021395F" w:rsidRDefault="0021395F" w:rsidP="00377AC8">
            <w:pPr>
              <w:rPr>
                <w:szCs w:val="28"/>
              </w:rPr>
            </w:pPr>
            <w:r>
              <w:rPr>
                <w:rFonts w:hint="eastAsia"/>
                <w:szCs w:val="28"/>
              </w:rPr>
              <w:t>2021.7-9</w:t>
            </w:r>
            <w:r>
              <w:rPr>
                <w:rFonts w:hint="eastAsia"/>
                <w:szCs w:val="28"/>
              </w:rPr>
              <w:t>月</w:t>
            </w:r>
            <w:r>
              <w:rPr>
                <w:rFonts w:hint="eastAsia"/>
                <w:szCs w:val="28"/>
              </w:rPr>
              <w:t xml:space="preserve"> </w:t>
            </w:r>
            <w:r>
              <w:rPr>
                <w:szCs w:val="28"/>
              </w:rPr>
              <w:t xml:space="preserve">  </w:t>
            </w:r>
            <w:r>
              <w:rPr>
                <w:rFonts w:hint="eastAsia"/>
                <w:szCs w:val="28"/>
              </w:rPr>
              <w:t>以课题组成员为主，召集国内科技社团与社会治理方面的专家，通过座谈形式讨论科技社团促进社会治理的实现路径和方法研究。</w:t>
            </w:r>
          </w:p>
          <w:p w14:paraId="67127CAD" w14:textId="7EAA7FE4" w:rsidR="009C2938" w:rsidRDefault="0021395F" w:rsidP="00377AC8">
            <w:pPr>
              <w:rPr>
                <w:szCs w:val="28"/>
              </w:rPr>
            </w:pPr>
            <w:r>
              <w:rPr>
                <w:rFonts w:hint="eastAsia"/>
                <w:szCs w:val="28"/>
              </w:rPr>
              <w:t>2021.9-11</w:t>
            </w:r>
            <w:r>
              <w:rPr>
                <w:rFonts w:hint="eastAsia"/>
                <w:szCs w:val="28"/>
              </w:rPr>
              <w:t>月</w:t>
            </w:r>
            <w:r>
              <w:rPr>
                <w:rFonts w:hint="eastAsia"/>
                <w:szCs w:val="28"/>
              </w:rPr>
              <w:t xml:space="preserve"> </w:t>
            </w:r>
            <w:r>
              <w:rPr>
                <w:szCs w:val="28"/>
              </w:rPr>
              <w:t xml:space="preserve">  </w:t>
            </w:r>
            <w:r>
              <w:rPr>
                <w:rFonts w:hint="eastAsia"/>
                <w:szCs w:val="28"/>
              </w:rPr>
              <w:t>撰写并完善研究报告，形成可操作性建议。</w:t>
            </w:r>
          </w:p>
        </w:tc>
      </w:tr>
      <w:tr w:rsidR="009C2938" w14:paraId="11F702A1" w14:textId="77777777" w:rsidTr="00377AC8">
        <w:trPr>
          <w:trHeight w:val="3657"/>
          <w:jc w:val="center"/>
        </w:trPr>
        <w:tc>
          <w:tcPr>
            <w:tcW w:w="8845" w:type="dxa"/>
          </w:tcPr>
          <w:p w14:paraId="6A715EEF" w14:textId="7CFD6158" w:rsidR="009C2938" w:rsidRPr="00816721" w:rsidRDefault="009C2938" w:rsidP="00377AC8">
            <w:pPr>
              <w:rPr>
                <w:sz w:val="24"/>
              </w:rPr>
            </w:pPr>
            <w:r>
              <w:rPr>
                <w:rFonts w:hint="eastAsia"/>
                <w:sz w:val="24"/>
              </w:rPr>
              <w:lastRenderedPageBreak/>
              <w:t>4</w:t>
            </w:r>
            <w:r>
              <w:rPr>
                <w:rFonts w:hint="eastAsia"/>
                <w:sz w:val="24"/>
              </w:rPr>
              <w:t>．经济效益、社会效益和科学技术水平</w:t>
            </w:r>
          </w:p>
          <w:p w14:paraId="787DF2C4" w14:textId="272541E7" w:rsidR="00816721" w:rsidRPr="003B7260" w:rsidRDefault="003B7260" w:rsidP="003B7260">
            <w:pPr>
              <w:rPr>
                <w:b/>
                <w:bCs/>
                <w:szCs w:val="28"/>
              </w:rPr>
            </w:pPr>
            <w:r w:rsidRPr="003B7260">
              <w:rPr>
                <w:rFonts w:hint="eastAsia"/>
                <w:b/>
                <w:bCs/>
                <w:szCs w:val="28"/>
              </w:rPr>
              <w:t>1.</w:t>
            </w:r>
            <w:r>
              <w:rPr>
                <w:b/>
                <w:bCs/>
                <w:szCs w:val="28"/>
              </w:rPr>
              <w:t xml:space="preserve"> </w:t>
            </w:r>
            <w:r w:rsidR="00816721" w:rsidRPr="003B7260">
              <w:rPr>
                <w:rFonts w:hint="eastAsia"/>
                <w:b/>
                <w:bCs/>
                <w:szCs w:val="28"/>
              </w:rPr>
              <w:t>经济效益</w:t>
            </w:r>
          </w:p>
          <w:p w14:paraId="6658FEF4" w14:textId="77777777" w:rsidR="003B7260" w:rsidRDefault="00DC6239" w:rsidP="003B7260">
            <w:pPr>
              <w:ind w:firstLineChars="200" w:firstLine="420"/>
              <w:rPr>
                <w:szCs w:val="28"/>
              </w:rPr>
            </w:pPr>
            <w:r w:rsidRPr="00D579A8">
              <w:rPr>
                <w:szCs w:val="21"/>
              </w:rPr>
              <w:t>社会治理有赖于多元主体</w:t>
            </w:r>
            <w:r w:rsidRPr="00D579A8">
              <w:rPr>
                <w:rFonts w:hint="eastAsia"/>
                <w:szCs w:val="21"/>
              </w:rPr>
              <w:t>的协调作用</w:t>
            </w:r>
            <w:r w:rsidRPr="00D579A8">
              <w:rPr>
                <w:szCs w:val="21"/>
              </w:rPr>
              <w:t>。</w:t>
            </w:r>
            <w:r w:rsidRPr="00D579A8">
              <w:rPr>
                <w:rFonts w:hint="eastAsia"/>
                <w:szCs w:val="21"/>
              </w:rPr>
              <w:t>在传统社会管理体系中，政府或其他国家公共权力机关作为唯一的管理主体肩负着社会公共事务管理的职责；而在</w:t>
            </w:r>
            <w:r w:rsidRPr="00D579A8">
              <w:rPr>
                <w:szCs w:val="21"/>
              </w:rPr>
              <w:t>社会治理体系中，</w:t>
            </w:r>
            <w:r w:rsidRPr="00D579A8">
              <w:rPr>
                <w:rFonts w:hint="eastAsia"/>
                <w:szCs w:val="21"/>
              </w:rPr>
              <w:t>需要强调治理主体的多元性，即</w:t>
            </w:r>
            <w:r w:rsidRPr="00D579A8">
              <w:rPr>
                <w:szCs w:val="21"/>
              </w:rPr>
              <w:t>政府无疑是最重要的主体之一，除此之外，</w:t>
            </w:r>
            <w:r>
              <w:rPr>
                <w:rFonts w:hint="eastAsia"/>
                <w:szCs w:val="21"/>
              </w:rPr>
              <w:t>科技社团是其中不可或缺的重要力量。</w:t>
            </w:r>
            <w:r w:rsidR="00816721">
              <w:rPr>
                <w:rFonts w:hAnsi="宋体" w:hint="eastAsia"/>
                <w:szCs w:val="21"/>
              </w:rPr>
              <w:t>科技社团通过参与治理框架和社会机制中，</w:t>
            </w:r>
            <w:r w:rsidR="00816721" w:rsidRPr="00D579A8">
              <w:rPr>
                <w:rFonts w:hAnsi="宋体" w:hint="eastAsia"/>
                <w:szCs w:val="21"/>
              </w:rPr>
              <w:t>能够</w:t>
            </w:r>
            <w:r>
              <w:rPr>
                <w:rFonts w:hAnsi="宋体" w:hint="eastAsia"/>
                <w:szCs w:val="21"/>
              </w:rPr>
              <w:t>积极</w:t>
            </w:r>
            <w:r w:rsidR="00816721" w:rsidRPr="00D579A8">
              <w:rPr>
                <w:rFonts w:hAnsi="宋体" w:hint="eastAsia"/>
                <w:szCs w:val="21"/>
              </w:rPr>
              <w:t>恰当提出自己的利益诉求，进而在相互沟通、交流和协商一致的基础上达成利益共识，尤其是针对长期目标的利益共识</w:t>
            </w:r>
            <w:r w:rsidR="00816721">
              <w:rPr>
                <w:rFonts w:hAnsi="宋体" w:hint="eastAsia"/>
                <w:szCs w:val="21"/>
              </w:rPr>
              <w:t>，</w:t>
            </w:r>
            <w:r>
              <w:rPr>
                <w:rFonts w:hAnsi="宋体" w:hint="eastAsia"/>
                <w:szCs w:val="21"/>
              </w:rPr>
              <w:t>实现长效发展</w:t>
            </w:r>
            <w:r w:rsidR="0092327D">
              <w:rPr>
                <w:rFonts w:hAnsi="宋体" w:hint="eastAsia"/>
                <w:szCs w:val="21"/>
              </w:rPr>
              <w:t>，成为</w:t>
            </w:r>
            <w:r w:rsidR="0092327D" w:rsidRPr="0092327D">
              <w:rPr>
                <w:rFonts w:hAnsi="宋体" w:hint="eastAsia"/>
                <w:szCs w:val="21"/>
              </w:rPr>
              <w:t>促进行业可持续发展的“助推器”</w:t>
            </w:r>
            <w:r>
              <w:rPr>
                <w:rFonts w:hAnsi="宋体" w:hint="eastAsia"/>
                <w:szCs w:val="21"/>
              </w:rPr>
              <w:t>。</w:t>
            </w:r>
            <w:r w:rsidR="00816721">
              <w:rPr>
                <w:rFonts w:hAnsi="宋体" w:hint="eastAsia"/>
                <w:szCs w:val="21"/>
              </w:rPr>
              <w:t>因此本课题研究科技社团参与社会治理的过程，亦是</w:t>
            </w:r>
            <w:r w:rsidR="00816721" w:rsidRPr="00D579A8">
              <w:rPr>
                <w:rFonts w:hAnsi="宋体" w:hint="eastAsia"/>
                <w:szCs w:val="21"/>
              </w:rPr>
              <w:t>共同分享发展成果，从而实现“共建共治共享”的社会治理格局</w:t>
            </w:r>
            <w:r>
              <w:rPr>
                <w:rFonts w:hAnsi="宋体" w:hint="eastAsia"/>
                <w:szCs w:val="21"/>
              </w:rPr>
              <w:t>。</w:t>
            </w:r>
          </w:p>
          <w:p w14:paraId="1563FD3E" w14:textId="2F0A0FEE" w:rsidR="00816721" w:rsidRPr="003B7260" w:rsidRDefault="00DC6239" w:rsidP="003B7260">
            <w:pPr>
              <w:numPr>
                <w:ilvl w:val="0"/>
                <w:numId w:val="1"/>
              </w:numPr>
              <w:rPr>
                <w:b/>
                <w:bCs/>
                <w:szCs w:val="28"/>
              </w:rPr>
            </w:pPr>
            <w:r w:rsidRPr="003B7260">
              <w:rPr>
                <w:rFonts w:hint="eastAsia"/>
                <w:b/>
                <w:bCs/>
                <w:szCs w:val="28"/>
              </w:rPr>
              <w:t>社会效益</w:t>
            </w:r>
          </w:p>
          <w:p w14:paraId="2B292E71" w14:textId="7CBF3871" w:rsidR="00816721" w:rsidRPr="0092327D" w:rsidRDefault="00816721" w:rsidP="0092327D">
            <w:pPr>
              <w:ind w:firstLineChars="200" w:firstLine="420"/>
              <w:rPr>
                <w:szCs w:val="21"/>
              </w:rPr>
            </w:pPr>
            <w:r w:rsidRPr="00816721">
              <w:rPr>
                <w:rFonts w:hint="eastAsia"/>
                <w:szCs w:val="28"/>
              </w:rPr>
              <w:t>本课题的定位是一个综合研究，</w:t>
            </w:r>
            <w:r w:rsidR="0092327D" w:rsidRPr="0092327D">
              <w:rPr>
                <w:rFonts w:hint="eastAsia"/>
                <w:szCs w:val="21"/>
              </w:rPr>
              <w:t>从多元主体协同共治的角度对科技社团发展所面临的问题进行系统、全面的梳理</w:t>
            </w:r>
            <w:r w:rsidR="0092327D">
              <w:rPr>
                <w:rFonts w:hint="eastAsia"/>
                <w:szCs w:val="21"/>
              </w:rPr>
              <w:t>，</w:t>
            </w:r>
            <w:r w:rsidRPr="00816721">
              <w:rPr>
                <w:rFonts w:hint="eastAsia"/>
                <w:szCs w:val="28"/>
              </w:rPr>
              <w:t>关注社会治理视域下</w:t>
            </w:r>
            <w:r>
              <w:rPr>
                <w:rFonts w:hint="eastAsia"/>
                <w:szCs w:val="28"/>
              </w:rPr>
              <w:t>科技社团的发展建设问题</w:t>
            </w:r>
            <w:r w:rsidRPr="00816721">
              <w:rPr>
                <w:rFonts w:hint="eastAsia"/>
                <w:szCs w:val="28"/>
              </w:rPr>
              <w:t>，试图通过了解</w:t>
            </w:r>
            <w:r>
              <w:rPr>
                <w:rFonts w:hint="eastAsia"/>
                <w:szCs w:val="28"/>
              </w:rPr>
              <w:t>科技社团参与服务</w:t>
            </w:r>
            <w:r w:rsidRPr="00816721">
              <w:rPr>
                <w:rFonts w:hint="eastAsia"/>
                <w:szCs w:val="28"/>
              </w:rPr>
              <w:t>的现状、特点、机制等内容</w:t>
            </w:r>
            <w:r>
              <w:rPr>
                <w:rFonts w:hint="eastAsia"/>
                <w:szCs w:val="28"/>
              </w:rPr>
              <w:t>。</w:t>
            </w:r>
            <w:r w:rsidR="0092327D">
              <w:rPr>
                <w:rFonts w:hint="eastAsia"/>
                <w:szCs w:val="28"/>
              </w:rPr>
              <w:t>以江苏为例，科协系统下管理</w:t>
            </w:r>
            <w:r w:rsidR="0092327D">
              <w:rPr>
                <w:rFonts w:hint="eastAsia"/>
                <w:szCs w:val="28"/>
              </w:rPr>
              <w:t>150</w:t>
            </w:r>
            <w:r w:rsidR="0092327D">
              <w:rPr>
                <w:rFonts w:hint="eastAsia"/>
                <w:szCs w:val="28"/>
              </w:rPr>
              <w:t>多家各相关领域的</w:t>
            </w:r>
            <w:r w:rsidR="00DC6239">
              <w:rPr>
                <w:rFonts w:hint="eastAsia"/>
                <w:szCs w:val="21"/>
              </w:rPr>
              <w:t>科技社团组织</w:t>
            </w:r>
            <w:r w:rsidR="0092327D">
              <w:rPr>
                <w:rFonts w:hint="eastAsia"/>
                <w:szCs w:val="21"/>
              </w:rPr>
              <w:t>，拥有庞大的社会资源。若解决科技社团参与社会治疗的方法问题，则能高效</w:t>
            </w:r>
            <w:r w:rsidR="0092327D" w:rsidRPr="0092327D">
              <w:rPr>
                <w:rFonts w:hint="eastAsia"/>
                <w:szCs w:val="21"/>
              </w:rPr>
              <w:t>发挥科技社团参与国家治理的主体职能，</w:t>
            </w:r>
            <w:r w:rsidR="0092327D">
              <w:rPr>
                <w:rFonts w:hint="eastAsia"/>
                <w:szCs w:val="21"/>
              </w:rPr>
              <w:t>从而产生巨大的社会效益。</w:t>
            </w:r>
          </w:p>
          <w:p w14:paraId="1A53E3C6" w14:textId="6F3A76A9" w:rsidR="009C2938" w:rsidRPr="003B7260" w:rsidRDefault="00463CAA" w:rsidP="003B7260">
            <w:pPr>
              <w:numPr>
                <w:ilvl w:val="0"/>
                <w:numId w:val="1"/>
              </w:numPr>
              <w:rPr>
                <w:b/>
                <w:bCs/>
                <w:szCs w:val="28"/>
              </w:rPr>
            </w:pPr>
            <w:r w:rsidRPr="003B7260">
              <w:rPr>
                <w:rFonts w:hint="eastAsia"/>
                <w:b/>
                <w:bCs/>
                <w:szCs w:val="28"/>
              </w:rPr>
              <w:t>科学技术水平</w:t>
            </w:r>
          </w:p>
          <w:p w14:paraId="670FAE8E" w14:textId="56CEE3CD" w:rsidR="00463CAA" w:rsidRDefault="00463CAA" w:rsidP="00377AC8">
            <w:pPr>
              <w:rPr>
                <w:szCs w:val="28"/>
              </w:rPr>
            </w:pPr>
            <w:r>
              <w:rPr>
                <w:szCs w:val="28"/>
              </w:rPr>
              <w:t xml:space="preserve">    </w:t>
            </w:r>
            <w:r>
              <w:rPr>
                <w:rFonts w:hint="eastAsia"/>
                <w:szCs w:val="28"/>
              </w:rPr>
              <w:t>加强科技社团参与社会治理，也是促进科技成果转化的有效途径，因此能够显著提高科学技术水平。</w:t>
            </w:r>
          </w:p>
          <w:p w14:paraId="3BAA5E78" w14:textId="77777777" w:rsidR="009C2938" w:rsidRDefault="009C2938" w:rsidP="00377AC8">
            <w:pPr>
              <w:rPr>
                <w:szCs w:val="28"/>
              </w:rPr>
            </w:pPr>
          </w:p>
        </w:tc>
      </w:tr>
      <w:tr w:rsidR="009C2938" w14:paraId="01C428F5" w14:textId="77777777" w:rsidTr="00377AC8">
        <w:trPr>
          <w:trHeight w:val="3644"/>
          <w:jc w:val="center"/>
        </w:trPr>
        <w:tc>
          <w:tcPr>
            <w:tcW w:w="8845" w:type="dxa"/>
          </w:tcPr>
          <w:p w14:paraId="4C2C9695" w14:textId="2DA05130" w:rsidR="009C2938" w:rsidRDefault="003B7260" w:rsidP="003B7260">
            <w:pPr>
              <w:rPr>
                <w:sz w:val="24"/>
              </w:rPr>
            </w:pPr>
            <w:r w:rsidRPr="003B7260">
              <w:rPr>
                <w:rFonts w:hint="eastAsia"/>
                <w:sz w:val="24"/>
              </w:rPr>
              <w:t>5.</w:t>
            </w:r>
            <w:r>
              <w:rPr>
                <w:rFonts w:hint="eastAsia"/>
                <w:sz w:val="24"/>
              </w:rPr>
              <w:t xml:space="preserve"> </w:t>
            </w:r>
            <w:r w:rsidR="009C2938">
              <w:rPr>
                <w:rFonts w:hint="eastAsia"/>
                <w:sz w:val="24"/>
              </w:rPr>
              <w:t>预期研究成果及形式</w:t>
            </w:r>
          </w:p>
          <w:p w14:paraId="2F159911" w14:textId="77777777" w:rsidR="003B7260" w:rsidRDefault="003B7260" w:rsidP="003B7260">
            <w:pPr>
              <w:rPr>
                <w:rFonts w:hint="eastAsia"/>
                <w:sz w:val="24"/>
              </w:rPr>
            </w:pPr>
          </w:p>
          <w:p w14:paraId="65999F87" w14:textId="79EA28AE" w:rsidR="009C2938" w:rsidRDefault="00463CAA" w:rsidP="00377AC8">
            <w:pPr>
              <w:rPr>
                <w:szCs w:val="28"/>
              </w:rPr>
            </w:pPr>
            <w:r>
              <w:rPr>
                <w:rFonts w:hint="eastAsia"/>
                <w:szCs w:val="28"/>
              </w:rPr>
              <w:t>1.</w:t>
            </w:r>
            <w:r>
              <w:rPr>
                <w:rFonts w:hint="eastAsia"/>
                <w:szCs w:val="28"/>
              </w:rPr>
              <w:t>计划完成科技社团参与社会治理对策方法的研究报告一篇，并发表。</w:t>
            </w:r>
          </w:p>
          <w:p w14:paraId="088C8ED9" w14:textId="77777777" w:rsidR="00801F1E" w:rsidRDefault="00463CAA" w:rsidP="00801F1E">
            <w:pPr>
              <w:widowControl/>
              <w:spacing w:beforeLines="50" w:before="190" w:line="360" w:lineRule="auto"/>
              <w:jc w:val="left"/>
              <w:rPr>
                <w:color w:val="000000"/>
                <w:szCs w:val="21"/>
              </w:rPr>
            </w:pPr>
            <w:r>
              <w:rPr>
                <w:rFonts w:hint="eastAsia"/>
                <w:szCs w:val="28"/>
              </w:rPr>
              <w:t>2.</w:t>
            </w:r>
            <w:r w:rsidR="00801F1E" w:rsidRPr="001925FB">
              <w:rPr>
                <w:color w:val="000000"/>
                <w:szCs w:val="21"/>
              </w:rPr>
              <w:t>根据研究成果为政府有关部门提供有针对性</w:t>
            </w:r>
            <w:r w:rsidR="00801F1E" w:rsidRPr="001925FB">
              <w:rPr>
                <w:rFonts w:hint="eastAsia"/>
                <w:color w:val="000000"/>
                <w:szCs w:val="21"/>
              </w:rPr>
              <w:t>社会治理和社会心理建设的</w:t>
            </w:r>
            <w:r w:rsidR="00801F1E" w:rsidRPr="001925FB">
              <w:rPr>
                <w:color w:val="000000"/>
                <w:szCs w:val="21"/>
              </w:rPr>
              <w:t>建议报告。</w:t>
            </w:r>
          </w:p>
          <w:p w14:paraId="3F247E05" w14:textId="6D9EF0D2" w:rsidR="00801F1E" w:rsidRPr="001925FB" w:rsidRDefault="00801F1E" w:rsidP="00801F1E">
            <w:pPr>
              <w:widowControl/>
              <w:spacing w:beforeLines="50" w:before="190" w:line="360" w:lineRule="auto"/>
              <w:jc w:val="left"/>
              <w:rPr>
                <w:rFonts w:ascii="宋体" w:hAnsi="宋体"/>
                <w:bCs/>
                <w:szCs w:val="21"/>
              </w:rPr>
            </w:pPr>
            <w:r>
              <w:rPr>
                <w:rFonts w:hint="eastAsia"/>
                <w:color w:val="000000"/>
                <w:szCs w:val="21"/>
              </w:rPr>
              <w:t>3.</w:t>
            </w:r>
            <w:r w:rsidR="00463CAA">
              <w:rPr>
                <w:rFonts w:hint="eastAsia"/>
                <w:szCs w:val="28"/>
              </w:rPr>
              <w:t>为科协组织引导科技社团发展建设提供重要参考依据和对策。</w:t>
            </w:r>
          </w:p>
          <w:p w14:paraId="27279187" w14:textId="760367F8" w:rsidR="00463CAA" w:rsidRDefault="00463CAA" w:rsidP="00377AC8">
            <w:pPr>
              <w:rPr>
                <w:szCs w:val="28"/>
              </w:rPr>
            </w:pPr>
          </w:p>
          <w:p w14:paraId="38D8E31C" w14:textId="77777777" w:rsidR="00463CAA" w:rsidRDefault="00463CAA" w:rsidP="00377AC8">
            <w:pPr>
              <w:rPr>
                <w:szCs w:val="28"/>
              </w:rPr>
            </w:pPr>
          </w:p>
          <w:p w14:paraId="5189F03C" w14:textId="77777777" w:rsidR="009C2938" w:rsidRDefault="009C2938" w:rsidP="00377AC8">
            <w:pPr>
              <w:rPr>
                <w:szCs w:val="28"/>
              </w:rPr>
            </w:pPr>
          </w:p>
          <w:p w14:paraId="33D200BE" w14:textId="77777777" w:rsidR="009C2938" w:rsidRDefault="009C2938" w:rsidP="00377AC8">
            <w:pPr>
              <w:rPr>
                <w:szCs w:val="28"/>
              </w:rPr>
            </w:pPr>
          </w:p>
          <w:p w14:paraId="1A7355CA" w14:textId="77777777" w:rsidR="009C2938" w:rsidRDefault="009C2938" w:rsidP="00377AC8">
            <w:pPr>
              <w:rPr>
                <w:szCs w:val="28"/>
              </w:rPr>
            </w:pPr>
          </w:p>
          <w:p w14:paraId="55AED4EA" w14:textId="77777777" w:rsidR="009C2938" w:rsidRDefault="009C2938" w:rsidP="00377AC8">
            <w:pPr>
              <w:rPr>
                <w:szCs w:val="28"/>
              </w:rPr>
            </w:pPr>
          </w:p>
          <w:p w14:paraId="2F2AE721" w14:textId="77777777" w:rsidR="009C2938" w:rsidRDefault="009C2938" w:rsidP="00377AC8">
            <w:pPr>
              <w:rPr>
                <w:szCs w:val="28"/>
              </w:rPr>
            </w:pPr>
          </w:p>
          <w:p w14:paraId="1BF1B9D4" w14:textId="77777777" w:rsidR="009C2938" w:rsidRDefault="009C2938" w:rsidP="00377AC8">
            <w:pPr>
              <w:rPr>
                <w:szCs w:val="28"/>
              </w:rPr>
            </w:pPr>
          </w:p>
          <w:p w14:paraId="2372AF84" w14:textId="77777777" w:rsidR="009C2938" w:rsidRDefault="009C2938" w:rsidP="00377AC8">
            <w:pPr>
              <w:jc w:val="right"/>
              <w:rPr>
                <w:sz w:val="24"/>
              </w:rPr>
            </w:pPr>
            <w:r>
              <w:rPr>
                <w:rFonts w:eastAsia="黑体" w:hint="eastAsia"/>
                <w:sz w:val="24"/>
              </w:rPr>
              <w:lastRenderedPageBreak/>
              <w:t>（可另加页）</w:t>
            </w:r>
          </w:p>
        </w:tc>
      </w:tr>
    </w:tbl>
    <w:p w14:paraId="5D63F5DA" w14:textId="77777777" w:rsidR="009C2938" w:rsidRPr="00625F53" w:rsidRDefault="009C2938" w:rsidP="009C2938">
      <w:pPr>
        <w:ind w:firstLineChars="200" w:firstLine="560"/>
        <w:rPr>
          <w:rFonts w:eastAsia="黑体"/>
          <w:sz w:val="28"/>
          <w:szCs w:val="28"/>
        </w:rPr>
      </w:pPr>
      <w:r w:rsidRPr="00625F53">
        <w:rPr>
          <w:rFonts w:eastAsia="黑体" w:hint="eastAsia"/>
          <w:sz w:val="28"/>
          <w:szCs w:val="28"/>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C2938" w14:paraId="49C506AB" w14:textId="77777777" w:rsidTr="00377AC8">
        <w:trPr>
          <w:jc w:val="center"/>
        </w:trPr>
        <w:tc>
          <w:tcPr>
            <w:tcW w:w="8845" w:type="dxa"/>
          </w:tcPr>
          <w:p w14:paraId="5EDB8489" w14:textId="65739E3B" w:rsidR="009C2938" w:rsidRDefault="009C2938" w:rsidP="00377AC8">
            <w:pPr>
              <w:pStyle w:val="2"/>
              <w:rPr>
                <w:b/>
                <w:szCs w:val="24"/>
              </w:rPr>
            </w:pPr>
            <w:r>
              <w:rPr>
                <w:rFonts w:hint="eastAsia"/>
                <w:b/>
                <w:szCs w:val="24"/>
              </w:rPr>
              <w:t>与本课题有关的研究工作积累和已取得的研究工作成就（包括近期发表的与本课题有关的主要论著、获得学术奖励的情况、正在承担的有关研究项目等）</w:t>
            </w:r>
            <w:r w:rsidR="00A443B7">
              <w:rPr>
                <w:rFonts w:hint="eastAsia"/>
                <w:b/>
                <w:szCs w:val="24"/>
              </w:rPr>
              <w:t xml:space="preserve"> </w:t>
            </w:r>
          </w:p>
          <w:p w14:paraId="7955D4A9" w14:textId="404C2412" w:rsidR="00A443B7" w:rsidRPr="00A443B7" w:rsidRDefault="00A443B7" w:rsidP="00A443B7">
            <w:pPr>
              <w:ind w:firstLineChars="200" w:firstLine="422"/>
              <w:rPr>
                <w:szCs w:val="28"/>
              </w:rPr>
            </w:pPr>
            <w:r w:rsidRPr="00A443B7">
              <w:rPr>
                <w:rFonts w:hint="eastAsia"/>
                <w:b/>
                <w:bCs/>
                <w:szCs w:val="28"/>
              </w:rPr>
              <w:t>1.</w:t>
            </w:r>
            <w:r w:rsidRPr="00A443B7">
              <w:rPr>
                <w:rFonts w:hint="eastAsia"/>
                <w:b/>
                <w:bCs/>
                <w:szCs w:val="28"/>
              </w:rPr>
              <w:t>关于心理学在社会治理中的作用。</w:t>
            </w:r>
            <w:r w:rsidRPr="00A443B7">
              <w:rPr>
                <w:rFonts w:hint="eastAsia"/>
                <w:szCs w:val="28"/>
              </w:rPr>
              <w:t>合作论文《心理学在社会治理中的作用》（作者杨玉芳、郭永玉，《中国科学院院刊》心理学与社会治理专栏之首篇，</w:t>
            </w:r>
            <w:r w:rsidRPr="00A443B7">
              <w:rPr>
                <w:rFonts w:hint="eastAsia"/>
                <w:szCs w:val="28"/>
              </w:rPr>
              <w:t>2017</w:t>
            </w:r>
            <w:r w:rsidRPr="00A443B7">
              <w:rPr>
                <w:rFonts w:hint="eastAsia"/>
                <w:szCs w:val="28"/>
              </w:rPr>
              <w:t>，</w:t>
            </w:r>
            <w:r w:rsidRPr="00A443B7">
              <w:rPr>
                <w:rFonts w:hint="eastAsia"/>
                <w:szCs w:val="28"/>
              </w:rPr>
              <w:t>32 (2), 107</w:t>
            </w:r>
            <w:r w:rsidRPr="00A443B7">
              <w:rPr>
                <w:rFonts w:hint="eastAsia"/>
                <w:szCs w:val="28"/>
              </w:rPr>
              <w:t>–</w:t>
            </w:r>
            <w:r w:rsidRPr="00A443B7">
              <w:rPr>
                <w:rFonts w:hint="eastAsia"/>
                <w:szCs w:val="28"/>
              </w:rPr>
              <w:t>116.</w:t>
            </w:r>
            <w:r w:rsidRPr="00A443B7">
              <w:rPr>
                <w:rFonts w:hint="eastAsia"/>
                <w:szCs w:val="28"/>
              </w:rPr>
              <w:t>《新华文摘》</w:t>
            </w:r>
            <w:r w:rsidRPr="00A443B7">
              <w:rPr>
                <w:rFonts w:hint="eastAsia"/>
                <w:szCs w:val="28"/>
              </w:rPr>
              <w:t>2017</w:t>
            </w:r>
            <w:r w:rsidRPr="00A443B7">
              <w:rPr>
                <w:rFonts w:hint="eastAsia"/>
                <w:szCs w:val="28"/>
              </w:rPr>
              <w:t>年第</w:t>
            </w:r>
            <w:r w:rsidRPr="00A443B7">
              <w:rPr>
                <w:rFonts w:hint="eastAsia"/>
                <w:szCs w:val="28"/>
              </w:rPr>
              <w:t>10</w:t>
            </w:r>
            <w:r w:rsidRPr="00A443B7">
              <w:rPr>
                <w:rFonts w:hint="eastAsia"/>
                <w:szCs w:val="28"/>
              </w:rPr>
              <w:t>期全文转载，《高等学校文科学术文摘》</w:t>
            </w:r>
            <w:r w:rsidRPr="00A443B7">
              <w:rPr>
                <w:rFonts w:hint="eastAsia"/>
                <w:szCs w:val="28"/>
              </w:rPr>
              <w:t>2017</w:t>
            </w:r>
            <w:r w:rsidRPr="00A443B7">
              <w:rPr>
                <w:rFonts w:hint="eastAsia"/>
                <w:szCs w:val="28"/>
              </w:rPr>
              <w:t>年第</w:t>
            </w:r>
            <w:r w:rsidRPr="00A443B7">
              <w:rPr>
                <w:rFonts w:hint="eastAsia"/>
                <w:szCs w:val="28"/>
              </w:rPr>
              <w:t>3</w:t>
            </w:r>
            <w:r w:rsidRPr="00A443B7">
              <w:rPr>
                <w:rFonts w:hint="eastAsia"/>
                <w:szCs w:val="28"/>
              </w:rPr>
              <w:t>期转载），此文为中国学术界第一次明确提出心理学在社会治理中的作用并做了系统论证，明确指出心理学具有社会科学的学科性质，能够解释很多社会过程和社会问题的作用机制，进而论证了社会治理理念所倡导的多元主体、协商民主、消解矛盾和精细化的思想，都与心理学有密切的联系，通过心理学的研究可以为社会治理的不同领域做出贡献。同刊第一作者论文《理想天平与现实阶梯：心理学视角下的社会分层与公平研究》（作者郭永玉、杨沈龙、胡小勇，《中国科学院院刊》，</w:t>
            </w:r>
            <w:r w:rsidRPr="00A443B7">
              <w:rPr>
                <w:rFonts w:hint="eastAsia"/>
                <w:szCs w:val="28"/>
              </w:rPr>
              <w:t>2017</w:t>
            </w:r>
            <w:r w:rsidRPr="00A443B7">
              <w:rPr>
                <w:rFonts w:hint="eastAsia"/>
                <w:szCs w:val="28"/>
              </w:rPr>
              <w:t>，</w:t>
            </w:r>
            <w:r w:rsidRPr="00A443B7">
              <w:rPr>
                <w:rFonts w:hint="eastAsia"/>
                <w:szCs w:val="28"/>
              </w:rPr>
              <w:t>32 (2), 117</w:t>
            </w:r>
            <w:r w:rsidRPr="00A443B7">
              <w:rPr>
                <w:rFonts w:hint="eastAsia"/>
                <w:szCs w:val="28"/>
              </w:rPr>
              <w:t>–</w:t>
            </w:r>
            <w:r w:rsidRPr="00A443B7">
              <w:rPr>
                <w:rFonts w:hint="eastAsia"/>
                <w:szCs w:val="28"/>
              </w:rPr>
              <w:t>127.</w:t>
            </w:r>
            <w:r w:rsidRPr="00A443B7">
              <w:rPr>
                <w:rFonts w:hint="eastAsia"/>
                <w:szCs w:val="28"/>
              </w:rPr>
              <w:t>）则以社会分层与公平问题的研究为例更具体论述了心理学视角下的社会问题研究可能做出的贡献。</w:t>
            </w:r>
          </w:p>
          <w:p w14:paraId="2BD4EE3A" w14:textId="11590681" w:rsidR="00A443B7" w:rsidRPr="00A443B7" w:rsidRDefault="00A443B7" w:rsidP="00A443B7">
            <w:pPr>
              <w:ind w:firstLineChars="200" w:firstLine="422"/>
              <w:rPr>
                <w:szCs w:val="28"/>
              </w:rPr>
            </w:pPr>
            <w:r w:rsidRPr="00A443B7">
              <w:rPr>
                <w:rFonts w:hint="eastAsia"/>
                <w:b/>
                <w:bCs/>
                <w:szCs w:val="28"/>
              </w:rPr>
              <w:t>2.</w:t>
            </w:r>
            <w:r w:rsidRPr="00A443B7">
              <w:rPr>
                <w:rFonts w:hint="eastAsia"/>
                <w:b/>
                <w:bCs/>
                <w:szCs w:val="28"/>
              </w:rPr>
              <w:t>关于社会问题的咨询报告。</w:t>
            </w:r>
            <w:r w:rsidRPr="00A443B7">
              <w:rPr>
                <w:rFonts w:hint="eastAsia"/>
                <w:szCs w:val="28"/>
              </w:rPr>
              <w:t>咨询报告《群体性事件的原因分析及对策建议》（作者郭永玉、李晔、王俊秀，《中国社会科学院要报·领导参阅》，中国社会科学院，国内刊号</w:t>
            </w:r>
            <w:r w:rsidRPr="00A443B7">
              <w:rPr>
                <w:rFonts w:hint="eastAsia"/>
                <w:szCs w:val="28"/>
              </w:rPr>
              <w:t>CN11-4113/D</w:t>
            </w:r>
            <w:r w:rsidRPr="00A443B7">
              <w:rPr>
                <w:rFonts w:hint="eastAsia"/>
                <w:szCs w:val="28"/>
              </w:rPr>
              <w:t>，</w:t>
            </w:r>
            <w:r w:rsidRPr="00A443B7">
              <w:rPr>
                <w:rFonts w:hint="eastAsia"/>
                <w:szCs w:val="28"/>
              </w:rPr>
              <w:t>2017</w:t>
            </w:r>
            <w:r w:rsidRPr="00A443B7">
              <w:rPr>
                <w:rFonts w:hint="eastAsia"/>
                <w:szCs w:val="28"/>
              </w:rPr>
              <w:t>年第</w:t>
            </w:r>
            <w:r w:rsidRPr="00A443B7">
              <w:rPr>
                <w:rFonts w:hint="eastAsia"/>
                <w:szCs w:val="28"/>
              </w:rPr>
              <w:t>18</w:t>
            </w:r>
            <w:r w:rsidRPr="00A443B7">
              <w:rPr>
                <w:rFonts w:hint="eastAsia"/>
                <w:szCs w:val="28"/>
              </w:rPr>
              <w:t>期（总第</w:t>
            </w:r>
            <w:r w:rsidRPr="00A443B7">
              <w:rPr>
                <w:rFonts w:hint="eastAsia"/>
                <w:szCs w:val="28"/>
              </w:rPr>
              <w:t>783</w:t>
            </w:r>
            <w:r w:rsidRPr="00A443B7">
              <w:rPr>
                <w:rFonts w:hint="eastAsia"/>
                <w:szCs w:val="28"/>
              </w:rPr>
              <w:t>期），</w:t>
            </w:r>
            <w:r w:rsidRPr="00A443B7">
              <w:rPr>
                <w:rFonts w:hint="eastAsia"/>
                <w:szCs w:val="28"/>
              </w:rPr>
              <w:t>2017</w:t>
            </w:r>
            <w:r w:rsidRPr="00A443B7">
              <w:rPr>
                <w:rFonts w:hint="eastAsia"/>
                <w:szCs w:val="28"/>
              </w:rPr>
              <w:t>年</w:t>
            </w:r>
            <w:r w:rsidRPr="00A443B7">
              <w:rPr>
                <w:rFonts w:hint="eastAsia"/>
                <w:szCs w:val="28"/>
              </w:rPr>
              <w:t>6</w:t>
            </w:r>
            <w:r w:rsidRPr="00A443B7">
              <w:rPr>
                <w:rFonts w:hint="eastAsia"/>
                <w:szCs w:val="28"/>
              </w:rPr>
              <w:t>月</w:t>
            </w:r>
            <w:r w:rsidRPr="00A443B7">
              <w:rPr>
                <w:rFonts w:hint="eastAsia"/>
                <w:szCs w:val="28"/>
              </w:rPr>
              <w:t>25</w:t>
            </w:r>
            <w:r w:rsidRPr="00A443B7">
              <w:rPr>
                <w:rFonts w:hint="eastAsia"/>
                <w:szCs w:val="28"/>
              </w:rPr>
              <w:t>日出版，第</w:t>
            </w:r>
            <w:r w:rsidRPr="00A443B7">
              <w:rPr>
                <w:rFonts w:hint="eastAsia"/>
                <w:szCs w:val="28"/>
              </w:rPr>
              <w:t>39</w:t>
            </w:r>
            <w:r w:rsidRPr="00A443B7">
              <w:rPr>
                <w:rFonts w:hint="eastAsia"/>
                <w:szCs w:val="28"/>
              </w:rPr>
              <w:t>–</w:t>
            </w:r>
            <w:r w:rsidRPr="00A443B7">
              <w:rPr>
                <w:rFonts w:hint="eastAsia"/>
                <w:szCs w:val="28"/>
              </w:rPr>
              <w:t>43</w:t>
            </w:r>
            <w:r w:rsidRPr="00A443B7">
              <w:rPr>
                <w:rFonts w:hint="eastAsia"/>
                <w:szCs w:val="28"/>
              </w:rPr>
              <w:t>页），文章《加强心理与社会支持工作，积极应对突发危机事件》（作者郭永玉、李晔，《中国社会科学报》</w:t>
            </w:r>
            <w:r w:rsidRPr="00A443B7">
              <w:rPr>
                <w:rFonts w:hint="eastAsia"/>
                <w:szCs w:val="28"/>
              </w:rPr>
              <w:t>2017</w:t>
            </w:r>
            <w:r w:rsidRPr="00A443B7">
              <w:rPr>
                <w:rFonts w:hint="eastAsia"/>
                <w:szCs w:val="28"/>
              </w:rPr>
              <w:t>年</w:t>
            </w:r>
            <w:r w:rsidRPr="00A443B7">
              <w:rPr>
                <w:rFonts w:hint="eastAsia"/>
                <w:szCs w:val="28"/>
              </w:rPr>
              <w:t>5</w:t>
            </w:r>
            <w:r w:rsidRPr="00A443B7">
              <w:rPr>
                <w:rFonts w:hint="eastAsia"/>
                <w:szCs w:val="28"/>
              </w:rPr>
              <w:t>月</w:t>
            </w:r>
            <w:r w:rsidRPr="00A443B7">
              <w:rPr>
                <w:rFonts w:hint="eastAsia"/>
                <w:szCs w:val="28"/>
              </w:rPr>
              <w:t>2</w:t>
            </w:r>
            <w:r w:rsidRPr="00A443B7">
              <w:rPr>
                <w:rFonts w:hint="eastAsia"/>
                <w:szCs w:val="28"/>
              </w:rPr>
              <w:t>日第</w:t>
            </w:r>
            <w:r w:rsidRPr="00A443B7">
              <w:rPr>
                <w:rFonts w:hint="eastAsia"/>
                <w:szCs w:val="28"/>
              </w:rPr>
              <w:t>3</w:t>
            </w:r>
            <w:r w:rsidRPr="00A443B7">
              <w:rPr>
                <w:rFonts w:hint="eastAsia"/>
                <w:szCs w:val="28"/>
              </w:rPr>
              <w:t>版），以上两篇文章均基于国家社科基金重点项目“危机管理中的心理与社会支持研究”（项目批准号</w:t>
            </w:r>
            <w:r w:rsidRPr="00A443B7">
              <w:rPr>
                <w:rFonts w:hint="eastAsia"/>
                <w:szCs w:val="28"/>
              </w:rPr>
              <w:t>13AZD087</w:t>
            </w:r>
            <w:r w:rsidRPr="00A443B7">
              <w:rPr>
                <w:rFonts w:hint="eastAsia"/>
                <w:szCs w:val="28"/>
              </w:rPr>
              <w:t>）成果，试图以咨询报告的形式向有关机构或社会组织提出针对性建议。调研报告《低阶层者该如何实现其中国梦——基于目标心理学的实证考察》（作者胡小勇、</w:t>
            </w:r>
            <w:r w:rsidRPr="00A443B7">
              <w:rPr>
                <w:rFonts w:hint="eastAsia"/>
                <w:szCs w:val="28"/>
              </w:rPr>
              <w:lastRenderedPageBreak/>
              <w:t>郭永玉，《中国社会科学（内部文稿）》，</w:t>
            </w:r>
            <w:r w:rsidRPr="00A443B7">
              <w:rPr>
                <w:rFonts w:hint="eastAsia"/>
                <w:szCs w:val="28"/>
              </w:rPr>
              <w:t>2014, 47(5), 122-131.</w:t>
            </w:r>
            <w:r w:rsidRPr="00A443B7">
              <w:rPr>
                <w:rFonts w:hint="eastAsia"/>
                <w:szCs w:val="28"/>
              </w:rPr>
              <w:t>），该文用系列实证研究回答了低阶层者实现其生活目标的社会条件和主观要素及其相互作用。</w:t>
            </w:r>
          </w:p>
          <w:p w14:paraId="26787288" w14:textId="67E48694" w:rsidR="009C2938" w:rsidRDefault="00A443B7" w:rsidP="00377AC8">
            <w:pPr>
              <w:rPr>
                <w:szCs w:val="28"/>
              </w:rPr>
            </w:pPr>
            <w:r>
              <w:rPr>
                <w:rFonts w:hint="eastAsia"/>
                <w:sz w:val="24"/>
              </w:rPr>
              <w:t xml:space="preserve"> </w:t>
            </w:r>
            <w:r>
              <w:rPr>
                <w:sz w:val="24"/>
              </w:rPr>
              <w:t xml:space="preserve">  </w:t>
            </w:r>
            <w:r w:rsidRPr="00A443B7">
              <w:rPr>
                <w:rFonts w:hint="eastAsia"/>
                <w:b/>
                <w:bCs/>
                <w:szCs w:val="28"/>
              </w:rPr>
              <w:t>3.</w:t>
            </w:r>
            <w:r w:rsidRPr="00A443B7">
              <w:rPr>
                <w:rFonts w:hint="eastAsia"/>
                <w:b/>
                <w:bCs/>
                <w:szCs w:val="28"/>
              </w:rPr>
              <w:t>关于社会阶层与公平的理论与实证研究</w:t>
            </w:r>
            <w:r w:rsidRPr="00A443B7">
              <w:rPr>
                <w:rFonts w:hint="eastAsia"/>
                <w:szCs w:val="28"/>
              </w:rPr>
              <w:t>。通讯作者论文《低阶层者的系统合理化水平更高吗？——基于社会认知视角的考察》（作者杨沈龙、郭永玉等，《心理学报》，</w:t>
            </w:r>
            <w:r w:rsidRPr="00A443B7">
              <w:rPr>
                <w:rFonts w:hint="eastAsia"/>
                <w:szCs w:val="28"/>
              </w:rPr>
              <w:t>2016, 48 (11), 1467</w:t>
            </w:r>
            <w:r w:rsidRPr="00A443B7">
              <w:rPr>
                <w:rFonts w:hint="eastAsia"/>
                <w:szCs w:val="28"/>
              </w:rPr>
              <w:t>–</w:t>
            </w:r>
            <w:r w:rsidRPr="00A443B7">
              <w:rPr>
                <w:rFonts w:hint="eastAsia"/>
                <w:szCs w:val="28"/>
              </w:rPr>
              <w:t>1478.</w:t>
            </w:r>
            <w:r w:rsidRPr="00A443B7">
              <w:rPr>
                <w:rFonts w:hint="eastAsia"/>
                <w:szCs w:val="28"/>
              </w:rPr>
              <w:t>）和《社会公平感对不同阶层目标达成的影响及其过程》（作者胡小勇、郭永玉等，《心理学报》，</w:t>
            </w:r>
            <w:r w:rsidRPr="00A443B7">
              <w:rPr>
                <w:rFonts w:hint="eastAsia"/>
                <w:szCs w:val="28"/>
              </w:rPr>
              <w:t>2016</w:t>
            </w:r>
            <w:r w:rsidRPr="00A443B7">
              <w:rPr>
                <w:rFonts w:hint="eastAsia"/>
                <w:szCs w:val="28"/>
              </w:rPr>
              <w:t>，</w:t>
            </w:r>
            <w:r w:rsidRPr="00A443B7">
              <w:rPr>
                <w:rFonts w:hint="eastAsia"/>
                <w:szCs w:val="28"/>
              </w:rPr>
              <w:t>48 (3): 271-289.</w:t>
            </w:r>
            <w:r w:rsidRPr="00A443B7">
              <w:rPr>
                <w:rFonts w:hint="eastAsia"/>
                <w:szCs w:val="28"/>
              </w:rPr>
              <w:t>）通过系列实证研究系统论证了社会阶层对目标达成的影响以及由此而产生的公平感和系统合理信念的差异，进而探讨了这些研究结果对于社会治理的启示。第一作者论文《社会阶层心理学视角下的公平研究》（作者郭永玉、杨沈龙、李静、胡小勇，《心理科学进展》主编特邀论文，</w:t>
            </w:r>
            <w:r w:rsidRPr="00A443B7">
              <w:rPr>
                <w:rFonts w:hint="eastAsia"/>
                <w:szCs w:val="28"/>
              </w:rPr>
              <w:t>2015, 23 (8), 1299</w:t>
            </w:r>
            <w:r w:rsidRPr="00A443B7">
              <w:rPr>
                <w:rFonts w:hint="eastAsia"/>
                <w:szCs w:val="28"/>
              </w:rPr>
              <w:t>–</w:t>
            </w:r>
            <w:r w:rsidRPr="00A443B7">
              <w:rPr>
                <w:rFonts w:hint="eastAsia"/>
                <w:szCs w:val="28"/>
              </w:rPr>
              <w:t>1311.</w:t>
            </w:r>
            <w:r w:rsidRPr="00A443B7">
              <w:rPr>
                <w:rFonts w:hint="eastAsia"/>
                <w:szCs w:val="28"/>
              </w:rPr>
              <w:t>）和通讯作者论文《社会阶层的心理学研究：社会认知视角》（作者胡小勇、李静、芦学璋、郭永玉，《心理科学》，</w:t>
            </w:r>
            <w:r w:rsidRPr="00A443B7">
              <w:rPr>
                <w:rFonts w:hint="eastAsia"/>
                <w:szCs w:val="28"/>
              </w:rPr>
              <w:t>2014</w:t>
            </w:r>
            <w:r w:rsidRPr="00A443B7">
              <w:rPr>
                <w:rFonts w:hint="eastAsia"/>
                <w:szCs w:val="28"/>
              </w:rPr>
              <w:t>，</w:t>
            </w:r>
            <w:r w:rsidRPr="00A443B7">
              <w:rPr>
                <w:rFonts w:hint="eastAsia"/>
                <w:szCs w:val="28"/>
              </w:rPr>
              <w:t>37</w:t>
            </w:r>
            <w:r w:rsidRPr="00A443B7">
              <w:rPr>
                <w:rFonts w:hint="eastAsia"/>
                <w:szCs w:val="28"/>
              </w:rPr>
              <w:t>（</w:t>
            </w:r>
            <w:r w:rsidRPr="00A443B7">
              <w:rPr>
                <w:rFonts w:hint="eastAsia"/>
                <w:szCs w:val="28"/>
              </w:rPr>
              <w:t>6</w:t>
            </w:r>
            <w:r w:rsidRPr="00A443B7">
              <w:rPr>
                <w:rFonts w:hint="eastAsia"/>
                <w:szCs w:val="28"/>
              </w:rPr>
              <w:t>），</w:t>
            </w:r>
            <w:r w:rsidRPr="00A443B7">
              <w:rPr>
                <w:rFonts w:hint="eastAsia"/>
                <w:szCs w:val="28"/>
              </w:rPr>
              <w:t>1509</w:t>
            </w:r>
            <w:r w:rsidRPr="00A443B7">
              <w:rPr>
                <w:rFonts w:hint="eastAsia"/>
                <w:szCs w:val="28"/>
              </w:rPr>
              <w:t>–</w:t>
            </w:r>
            <w:r w:rsidRPr="00A443B7">
              <w:rPr>
                <w:rFonts w:hint="eastAsia"/>
                <w:szCs w:val="28"/>
              </w:rPr>
              <w:t>1517.</w:t>
            </w:r>
            <w:r w:rsidRPr="00A443B7">
              <w:rPr>
                <w:rFonts w:hint="eastAsia"/>
                <w:szCs w:val="28"/>
              </w:rPr>
              <w:t>）则以国内外文献为基础，系统阐述了有关社会阶层与公平的社会心理学理论和研究发现以及对社会治理的现实意义。</w:t>
            </w:r>
          </w:p>
          <w:p w14:paraId="450BCB2F" w14:textId="215593EC" w:rsidR="00A443B7" w:rsidRPr="00A443B7" w:rsidRDefault="00A443B7" w:rsidP="00A443B7">
            <w:pPr>
              <w:ind w:firstLineChars="200" w:firstLine="420"/>
              <w:rPr>
                <w:szCs w:val="28"/>
              </w:rPr>
            </w:pPr>
            <w:r w:rsidRPr="00A443B7">
              <w:rPr>
                <w:rFonts w:hint="eastAsia"/>
                <w:szCs w:val="28"/>
              </w:rPr>
              <w:t>4.</w:t>
            </w:r>
            <w:r w:rsidRPr="00A443B7">
              <w:rPr>
                <w:rFonts w:hint="eastAsia"/>
                <w:b/>
                <w:bCs/>
                <w:szCs w:val="28"/>
              </w:rPr>
              <w:t>关于人格与社会心理学的专著。</w:t>
            </w:r>
            <w:r w:rsidRPr="00A443B7">
              <w:rPr>
                <w:rFonts w:hint="eastAsia"/>
                <w:szCs w:val="28"/>
              </w:rPr>
              <w:t>专著一《人格研究》（华东师范大学出版社</w:t>
            </w:r>
            <w:r w:rsidRPr="00A443B7">
              <w:rPr>
                <w:rFonts w:hint="eastAsia"/>
                <w:szCs w:val="28"/>
              </w:rPr>
              <w:t>2016</w:t>
            </w:r>
            <w:r w:rsidRPr="00A443B7">
              <w:rPr>
                <w:rFonts w:hint="eastAsia"/>
                <w:szCs w:val="28"/>
              </w:rPr>
              <w:t>年第一版，</w:t>
            </w:r>
            <w:r w:rsidRPr="00A443B7">
              <w:rPr>
                <w:rFonts w:hint="eastAsia"/>
                <w:szCs w:val="28"/>
              </w:rPr>
              <w:t>2019</w:t>
            </w:r>
            <w:r w:rsidRPr="00A443B7">
              <w:rPr>
                <w:rFonts w:hint="eastAsia"/>
                <w:szCs w:val="28"/>
              </w:rPr>
              <w:t>年第二版，国家出版基金资助项目《当代中国心理科学文库》之一），专著二《心理学视角下的社会阶层与公平》（《心理学与社会治理》丛书之一，北京师范大学出版社</w:t>
            </w:r>
            <w:r w:rsidRPr="00A443B7">
              <w:rPr>
                <w:rFonts w:hint="eastAsia"/>
                <w:szCs w:val="28"/>
              </w:rPr>
              <w:t>2020</w:t>
            </w:r>
            <w:r w:rsidRPr="00A443B7">
              <w:rPr>
                <w:rFonts w:hint="eastAsia"/>
                <w:szCs w:val="28"/>
              </w:rPr>
              <w:t>年版，编辑中，基于本人主持国家自然科学基金面上项目“不同社会阶层分配不公平感的归因模式及应对策略”，项目批准号</w:t>
            </w:r>
            <w:r w:rsidRPr="00A443B7">
              <w:rPr>
                <w:rFonts w:hint="eastAsia"/>
                <w:szCs w:val="28"/>
              </w:rPr>
              <w:t>71171094</w:t>
            </w:r>
            <w:r w:rsidRPr="00A443B7">
              <w:rPr>
                <w:rFonts w:hint="eastAsia"/>
                <w:szCs w:val="28"/>
              </w:rPr>
              <w:t>），专著三《危机管理中的心理社会支持研究》，《心理学与社会治理》丛书之一，北京师范大学出版社</w:t>
            </w:r>
            <w:r w:rsidRPr="00A443B7">
              <w:rPr>
                <w:rFonts w:hint="eastAsia"/>
                <w:szCs w:val="28"/>
              </w:rPr>
              <w:t>2020</w:t>
            </w:r>
            <w:r w:rsidRPr="00A443B7">
              <w:rPr>
                <w:rFonts w:hint="eastAsia"/>
                <w:szCs w:val="28"/>
              </w:rPr>
              <w:t>年版，编辑中，基于国家社会科学基金重点项目“危机管理中的心理社会支持研究”，项目批准号</w:t>
            </w:r>
            <w:r w:rsidRPr="00A443B7">
              <w:rPr>
                <w:rFonts w:hint="eastAsia"/>
                <w:szCs w:val="28"/>
              </w:rPr>
              <w:t>13AZD087</w:t>
            </w:r>
            <w:r w:rsidRPr="00A443B7">
              <w:rPr>
                <w:rFonts w:hint="eastAsia"/>
                <w:szCs w:val="28"/>
              </w:rPr>
              <w:t>），以上三本专著均为杨玉芳教授主编的中国心理学会出版工作委员会组织的反映中国心理学者代表性研究成果的丛书组成部分，分别总结了本人在三个研究领域的成果。</w:t>
            </w:r>
          </w:p>
          <w:p w14:paraId="75CEA16C" w14:textId="77777777" w:rsidR="009C2938" w:rsidRPr="00A443B7" w:rsidRDefault="009C2938" w:rsidP="00377AC8">
            <w:pPr>
              <w:rPr>
                <w:szCs w:val="28"/>
              </w:rPr>
            </w:pPr>
          </w:p>
          <w:p w14:paraId="13139A28" w14:textId="77777777" w:rsidR="009C2938" w:rsidRDefault="009C2938" w:rsidP="00377AC8">
            <w:pPr>
              <w:rPr>
                <w:rFonts w:eastAsia="黑体"/>
              </w:rPr>
            </w:pPr>
          </w:p>
          <w:p w14:paraId="720DB5FD" w14:textId="77777777" w:rsidR="009C2938" w:rsidRDefault="009C2938" w:rsidP="00377AC8">
            <w:pPr>
              <w:rPr>
                <w:rFonts w:eastAsia="黑体"/>
              </w:rPr>
            </w:pPr>
          </w:p>
          <w:p w14:paraId="2D29E2EE" w14:textId="77777777" w:rsidR="009C2938" w:rsidRDefault="009C2938" w:rsidP="00377AC8">
            <w:pPr>
              <w:rPr>
                <w:rFonts w:eastAsia="黑体"/>
              </w:rPr>
            </w:pPr>
          </w:p>
          <w:p w14:paraId="3AF38978" w14:textId="77777777" w:rsidR="009C2938" w:rsidRDefault="009C2938" w:rsidP="00377AC8">
            <w:pPr>
              <w:rPr>
                <w:rFonts w:eastAsia="黑体"/>
              </w:rPr>
            </w:pPr>
          </w:p>
          <w:p w14:paraId="2BEDA599" w14:textId="77777777" w:rsidR="009C2938" w:rsidRDefault="009C2938" w:rsidP="00377AC8">
            <w:pPr>
              <w:rPr>
                <w:rFonts w:eastAsia="黑体"/>
              </w:rPr>
            </w:pPr>
          </w:p>
          <w:p w14:paraId="56F6B2BA" w14:textId="77777777" w:rsidR="009C2938" w:rsidRDefault="009C2938" w:rsidP="00377AC8">
            <w:pPr>
              <w:rPr>
                <w:rFonts w:eastAsia="黑体"/>
              </w:rPr>
            </w:pPr>
          </w:p>
          <w:p w14:paraId="513362BC" w14:textId="77777777" w:rsidR="009C2938" w:rsidRDefault="009C2938" w:rsidP="00377AC8">
            <w:pPr>
              <w:rPr>
                <w:rFonts w:eastAsia="黑体"/>
              </w:rPr>
            </w:pPr>
          </w:p>
          <w:p w14:paraId="3B5FA5FB" w14:textId="77777777" w:rsidR="009C2938" w:rsidRDefault="009C2938" w:rsidP="00377AC8">
            <w:pPr>
              <w:rPr>
                <w:rFonts w:eastAsia="黑体"/>
              </w:rPr>
            </w:pPr>
          </w:p>
          <w:p w14:paraId="5F6F664C" w14:textId="77777777" w:rsidR="009C2938" w:rsidRDefault="009C2938" w:rsidP="00377AC8">
            <w:pPr>
              <w:rPr>
                <w:rFonts w:eastAsia="黑体"/>
              </w:rPr>
            </w:pPr>
          </w:p>
          <w:p w14:paraId="4FB462D3" w14:textId="77777777" w:rsidR="009C2938" w:rsidRDefault="009C2938" w:rsidP="00377AC8">
            <w:pPr>
              <w:rPr>
                <w:rFonts w:eastAsia="黑体"/>
              </w:rPr>
            </w:pPr>
          </w:p>
          <w:p w14:paraId="56402419" w14:textId="77777777" w:rsidR="009C2938" w:rsidRDefault="009C2938" w:rsidP="00377AC8">
            <w:pPr>
              <w:rPr>
                <w:rFonts w:eastAsia="黑体"/>
              </w:rPr>
            </w:pPr>
          </w:p>
          <w:p w14:paraId="75B5BF0D" w14:textId="77777777" w:rsidR="009C2938" w:rsidRDefault="009C2938" w:rsidP="00377AC8">
            <w:pPr>
              <w:rPr>
                <w:rFonts w:eastAsia="黑体"/>
              </w:rPr>
            </w:pPr>
          </w:p>
          <w:p w14:paraId="586F4C1C" w14:textId="77777777" w:rsidR="009C2938" w:rsidRDefault="009C2938" w:rsidP="00377AC8">
            <w:pPr>
              <w:rPr>
                <w:rFonts w:eastAsia="黑体"/>
              </w:rPr>
            </w:pPr>
          </w:p>
          <w:p w14:paraId="40C7A7B6" w14:textId="77777777" w:rsidR="009C2938" w:rsidRDefault="009C2938" w:rsidP="00377AC8">
            <w:pPr>
              <w:rPr>
                <w:rFonts w:eastAsia="黑体"/>
              </w:rPr>
            </w:pPr>
          </w:p>
          <w:p w14:paraId="4679CD47" w14:textId="77777777" w:rsidR="009C2938" w:rsidRDefault="009C2938" w:rsidP="00377AC8">
            <w:pPr>
              <w:jc w:val="right"/>
              <w:rPr>
                <w:rFonts w:eastAsia="黑体"/>
              </w:rPr>
            </w:pPr>
            <w:r>
              <w:rPr>
                <w:rFonts w:eastAsia="黑体" w:hint="eastAsia"/>
              </w:rPr>
              <w:t xml:space="preserve">                                                 </w:t>
            </w:r>
            <w:r>
              <w:rPr>
                <w:rFonts w:eastAsia="黑体" w:hint="eastAsia"/>
                <w:sz w:val="24"/>
              </w:rPr>
              <w:t>（可另加页）</w:t>
            </w:r>
          </w:p>
        </w:tc>
      </w:tr>
    </w:tbl>
    <w:p w14:paraId="269D9AD9" w14:textId="77777777" w:rsidR="009C2938" w:rsidRDefault="009C2938" w:rsidP="009C2938">
      <w:pPr>
        <w:tabs>
          <w:tab w:val="left" w:pos="1008"/>
          <w:tab w:val="left" w:pos="1908"/>
          <w:tab w:val="left" w:pos="2808"/>
          <w:tab w:val="left" w:pos="4248"/>
          <w:tab w:val="left" w:pos="6048"/>
          <w:tab w:val="left" w:pos="8520"/>
        </w:tabs>
        <w:jc w:val="left"/>
        <w:rPr>
          <w:b/>
          <w:sz w:val="24"/>
        </w:rPr>
      </w:pPr>
      <w:r>
        <w:rPr>
          <w:rFonts w:hint="eastAsia"/>
          <w:sz w:val="24"/>
        </w:rPr>
        <w:lastRenderedPageBreak/>
        <w:t xml:space="preserve">* </w:t>
      </w:r>
      <w:r>
        <w:rPr>
          <w:rFonts w:hint="eastAsia"/>
          <w:b/>
          <w:sz w:val="24"/>
        </w:rPr>
        <w:t>论文要写明作者、题目、刊名、年份、卷（期）、页码</w:t>
      </w:r>
    </w:p>
    <w:p w14:paraId="074A50AD" w14:textId="77777777" w:rsidR="009C2938" w:rsidRDefault="009C2938" w:rsidP="009C2938">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14:paraId="4905A828" w14:textId="77777777" w:rsidR="009C2938" w:rsidRDefault="009C2938" w:rsidP="009C2938">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14:paraId="7910DFEB" w14:textId="77777777" w:rsidR="009C2938" w:rsidRDefault="009C2938" w:rsidP="009C2938">
      <w:pPr>
        <w:tabs>
          <w:tab w:val="left" w:pos="645"/>
          <w:tab w:val="left" w:pos="2268"/>
          <w:tab w:val="left" w:pos="4260"/>
          <w:tab w:val="left" w:pos="5868"/>
          <w:tab w:val="left" w:pos="8520"/>
        </w:tabs>
        <w:jc w:val="left"/>
        <w:rPr>
          <w:b/>
        </w:rPr>
        <w:sectPr w:rsidR="009C2938">
          <w:footerReference w:type="even" r:id="rId8"/>
          <w:footerReference w:type="default" r:id="rId9"/>
          <w:footerReference w:type="first" r:id="rId10"/>
          <w:pgSz w:w="11907" w:h="16840"/>
          <w:pgMar w:top="1701" w:right="1474" w:bottom="992" w:left="1588" w:header="0" w:footer="1644" w:gutter="0"/>
          <w:pgNumType w:start="1"/>
          <w:cols w:space="720"/>
          <w:titlePg/>
          <w:docGrid w:type="lines" w:linePitch="381"/>
        </w:sectPr>
      </w:pPr>
    </w:p>
    <w:p w14:paraId="176B2EF6" w14:textId="77777777" w:rsidR="009C2938" w:rsidRDefault="009C2938" w:rsidP="009C2938">
      <w:pPr>
        <w:ind w:firstLineChars="200" w:firstLine="560"/>
      </w:pPr>
      <w:r w:rsidRPr="00625F53">
        <w:rPr>
          <w:rFonts w:eastAsia="黑体" w:hint="eastAsia"/>
          <w:sz w:val="28"/>
          <w:szCs w:val="28"/>
        </w:rPr>
        <w:lastRenderedPageBreak/>
        <w:t>四、课题负责人</w:t>
      </w:r>
      <w:r>
        <w:rPr>
          <w:rFonts w:eastAsia="黑体" w:hint="eastAsia"/>
          <w:sz w:val="28"/>
          <w:szCs w:val="28"/>
        </w:rPr>
        <w:t>（</w:t>
      </w:r>
      <w:r>
        <w:rPr>
          <w:rFonts w:eastAsia="黑体" w:hint="eastAsia"/>
          <w:sz w:val="28"/>
          <w:szCs w:val="28"/>
        </w:rPr>
        <w:t>1</w:t>
      </w:r>
      <w:r>
        <w:rPr>
          <w:rFonts w:eastAsia="黑体" w:hint="eastAsia"/>
          <w:sz w:val="28"/>
          <w:szCs w:val="28"/>
        </w:rPr>
        <w:t>人）</w:t>
      </w:r>
      <w:r w:rsidRPr="00625F53">
        <w:rPr>
          <w:rFonts w:eastAsia="黑体"/>
          <w:sz w:val="28"/>
          <w:szCs w:val="28"/>
        </w:rPr>
        <w:tab/>
      </w:r>
      <w:r w:rsidRPr="00625F53">
        <w:rPr>
          <w:rFonts w:eastAsia="黑体"/>
          <w:sz w:val="28"/>
          <w:szCs w:val="28"/>
        </w:rPr>
        <w:tab/>
      </w:r>
      <w:r>
        <w:tab/>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9C2938" w14:paraId="3FBD68C4" w14:textId="77777777" w:rsidTr="00377AC8">
        <w:trPr>
          <w:cantSplit/>
          <w:trHeight w:val="460"/>
        </w:trPr>
        <w:tc>
          <w:tcPr>
            <w:tcW w:w="1263" w:type="dxa"/>
            <w:vAlign w:val="center"/>
          </w:tcPr>
          <w:p w14:paraId="05F55F20" w14:textId="77777777" w:rsidR="009C2938" w:rsidRDefault="009C2938" w:rsidP="00377AC8">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14:paraId="314EF43D" w14:textId="77777777" w:rsidR="009C2938" w:rsidRDefault="009C2938" w:rsidP="00377AC8">
            <w:pPr>
              <w:jc w:val="center"/>
              <w:rPr>
                <w:sz w:val="24"/>
              </w:rPr>
            </w:pPr>
            <w:r>
              <w:rPr>
                <w:rFonts w:hint="eastAsia"/>
                <w:sz w:val="24"/>
              </w:rPr>
              <w:t>性别</w:t>
            </w:r>
          </w:p>
        </w:tc>
        <w:tc>
          <w:tcPr>
            <w:tcW w:w="1470" w:type="dxa"/>
            <w:vAlign w:val="center"/>
          </w:tcPr>
          <w:p w14:paraId="3CFCA90B" w14:textId="77777777" w:rsidR="009C2938" w:rsidRDefault="009C2938" w:rsidP="00377AC8">
            <w:pPr>
              <w:jc w:val="center"/>
              <w:rPr>
                <w:sz w:val="24"/>
              </w:rPr>
            </w:pPr>
            <w:r>
              <w:rPr>
                <w:rFonts w:hint="eastAsia"/>
                <w:sz w:val="24"/>
              </w:rPr>
              <w:t>出生年月</w:t>
            </w:r>
          </w:p>
        </w:tc>
        <w:tc>
          <w:tcPr>
            <w:tcW w:w="1470" w:type="dxa"/>
            <w:vAlign w:val="center"/>
          </w:tcPr>
          <w:p w14:paraId="43EDDF84" w14:textId="77777777" w:rsidR="009C2938" w:rsidRDefault="009C2938" w:rsidP="00377AC8">
            <w:pPr>
              <w:jc w:val="center"/>
              <w:rPr>
                <w:sz w:val="24"/>
              </w:rPr>
            </w:pPr>
            <w:r>
              <w:rPr>
                <w:rFonts w:hint="eastAsia"/>
                <w:sz w:val="24"/>
              </w:rPr>
              <w:t>职务职称</w:t>
            </w:r>
          </w:p>
        </w:tc>
        <w:tc>
          <w:tcPr>
            <w:tcW w:w="1470" w:type="dxa"/>
            <w:vAlign w:val="center"/>
          </w:tcPr>
          <w:p w14:paraId="17A4A099" w14:textId="77777777" w:rsidR="009C2938" w:rsidRDefault="009C2938" w:rsidP="00377AC8">
            <w:pPr>
              <w:jc w:val="center"/>
              <w:rPr>
                <w:sz w:val="24"/>
              </w:rPr>
            </w:pPr>
            <w:r>
              <w:rPr>
                <w:rFonts w:hint="eastAsia"/>
                <w:sz w:val="24"/>
              </w:rPr>
              <w:t>所学专业</w:t>
            </w:r>
          </w:p>
        </w:tc>
        <w:tc>
          <w:tcPr>
            <w:tcW w:w="1785" w:type="dxa"/>
            <w:vAlign w:val="center"/>
          </w:tcPr>
          <w:p w14:paraId="21B1D8AA" w14:textId="77777777" w:rsidR="009C2938" w:rsidRDefault="009C2938" w:rsidP="00377AC8">
            <w:pPr>
              <w:jc w:val="center"/>
              <w:rPr>
                <w:sz w:val="24"/>
              </w:rPr>
            </w:pPr>
            <w:r>
              <w:rPr>
                <w:rFonts w:hint="eastAsia"/>
                <w:sz w:val="24"/>
              </w:rPr>
              <w:t>现从事专业</w:t>
            </w:r>
          </w:p>
        </w:tc>
        <w:tc>
          <w:tcPr>
            <w:tcW w:w="2940" w:type="dxa"/>
            <w:vAlign w:val="center"/>
          </w:tcPr>
          <w:p w14:paraId="3ED1A562" w14:textId="77777777" w:rsidR="009C2938" w:rsidRDefault="009C2938" w:rsidP="00377AC8">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14:paraId="0BC28037" w14:textId="77777777" w:rsidR="009C2938" w:rsidRDefault="009C2938" w:rsidP="00377AC8">
            <w:pPr>
              <w:jc w:val="center"/>
              <w:rPr>
                <w:sz w:val="24"/>
              </w:rPr>
            </w:pPr>
            <w:r>
              <w:rPr>
                <w:rFonts w:hint="eastAsia"/>
                <w:sz w:val="24"/>
              </w:rPr>
              <w:t>在本课题中承担的任务</w:t>
            </w:r>
          </w:p>
        </w:tc>
      </w:tr>
      <w:tr w:rsidR="009C2938" w14:paraId="119D041B" w14:textId="77777777" w:rsidTr="00377AC8">
        <w:trPr>
          <w:cantSplit/>
          <w:trHeight w:val="520"/>
        </w:trPr>
        <w:tc>
          <w:tcPr>
            <w:tcW w:w="1263" w:type="dxa"/>
            <w:vAlign w:val="center"/>
          </w:tcPr>
          <w:p w14:paraId="6068F62D" w14:textId="2D974781" w:rsidR="009C2938" w:rsidRDefault="00A443B7" w:rsidP="00377AC8">
            <w:pPr>
              <w:jc w:val="center"/>
              <w:rPr>
                <w:szCs w:val="28"/>
              </w:rPr>
            </w:pPr>
            <w:r>
              <w:rPr>
                <w:rFonts w:hint="eastAsia"/>
                <w:szCs w:val="28"/>
              </w:rPr>
              <w:t>邓铸</w:t>
            </w:r>
          </w:p>
        </w:tc>
        <w:tc>
          <w:tcPr>
            <w:tcW w:w="840" w:type="dxa"/>
            <w:vAlign w:val="center"/>
          </w:tcPr>
          <w:p w14:paraId="35B9076C" w14:textId="0A1CA173" w:rsidR="009C2938" w:rsidRDefault="00A443B7" w:rsidP="00377AC8">
            <w:pPr>
              <w:jc w:val="center"/>
              <w:rPr>
                <w:szCs w:val="28"/>
              </w:rPr>
            </w:pPr>
            <w:r>
              <w:rPr>
                <w:rFonts w:hint="eastAsia"/>
                <w:szCs w:val="28"/>
              </w:rPr>
              <w:t>男</w:t>
            </w:r>
          </w:p>
        </w:tc>
        <w:tc>
          <w:tcPr>
            <w:tcW w:w="1470" w:type="dxa"/>
            <w:vAlign w:val="center"/>
          </w:tcPr>
          <w:p w14:paraId="165E835E" w14:textId="3D7630C6" w:rsidR="009C2938" w:rsidRDefault="00A443B7" w:rsidP="00377AC8">
            <w:pPr>
              <w:jc w:val="center"/>
              <w:rPr>
                <w:szCs w:val="28"/>
              </w:rPr>
            </w:pPr>
            <w:r>
              <w:rPr>
                <w:rFonts w:hint="eastAsia"/>
                <w:szCs w:val="28"/>
              </w:rPr>
              <w:t>1964.7</w:t>
            </w:r>
          </w:p>
        </w:tc>
        <w:tc>
          <w:tcPr>
            <w:tcW w:w="1470" w:type="dxa"/>
            <w:vAlign w:val="center"/>
          </w:tcPr>
          <w:p w14:paraId="42E26B6A" w14:textId="16041BE9" w:rsidR="009C2938" w:rsidRDefault="00A443B7" w:rsidP="00377AC8">
            <w:pPr>
              <w:jc w:val="center"/>
              <w:rPr>
                <w:szCs w:val="28"/>
              </w:rPr>
            </w:pPr>
            <w:r>
              <w:rPr>
                <w:rFonts w:hint="eastAsia"/>
                <w:szCs w:val="28"/>
              </w:rPr>
              <w:t>教授</w:t>
            </w:r>
          </w:p>
        </w:tc>
        <w:tc>
          <w:tcPr>
            <w:tcW w:w="1470" w:type="dxa"/>
            <w:vAlign w:val="center"/>
          </w:tcPr>
          <w:p w14:paraId="033F992E" w14:textId="08405CC5" w:rsidR="009C2938" w:rsidRDefault="00A443B7" w:rsidP="00377AC8">
            <w:pPr>
              <w:jc w:val="center"/>
              <w:rPr>
                <w:szCs w:val="28"/>
              </w:rPr>
            </w:pPr>
            <w:r>
              <w:rPr>
                <w:rFonts w:hint="eastAsia"/>
                <w:szCs w:val="28"/>
              </w:rPr>
              <w:t>心理学</w:t>
            </w:r>
          </w:p>
        </w:tc>
        <w:tc>
          <w:tcPr>
            <w:tcW w:w="1785" w:type="dxa"/>
            <w:vAlign w:val="center"/>
          </w:tcPr>
          <w:p w14:paraId="39E41AC1" w14:textId="2D9A4720" w:rsidR="009C2938" w:rsidRDefault="00A443B7" w:rsidP="00377AC8">
            <w:pPr>
              <w:jc w:val="center"/>
              <w:rPr>
                <w:szCs w:val="28"/>
              </w:rPr>
            </w:pPr>
            <w:r>
              <w:rPr>
                <w:rFonts w:hint="eastAsia"/>
                <w:szCs w:val="28"/>
              </w:rPr>
              <w:t>应用心理学</w:t>
            </w:r>
          </w:p>
        </w:tc>
        <w:tc>
          <w:tcPr>
            <w:tcW w:w="2940" w:type="dxa"/>
            <w:vAlign w:val="center"/>
          </w:tcPr>
          <w:p w14:paraId="7EE33BEC" w14:textId="10E4986B" w:rsidR="009C2938" w:rsidRDefault="00A443B7" w:rsidP="00377AC8">
            <w:pPr>
              <w:jc w:val="center"/>
              <w:rPr>
                <w:szCs w:val="28"/>
              </w:rPr>
            </w:pPr>
            <w:r>
              <w:rPr>
                <w:rFonts w:hint="eastAsia"/>
                <w:szCs w:val="28"/>
              </w:rPr>
              <w:t>南京师范大学心理学院</w:t>
            </w:r>
          </w:p>
        </w:tc>
        <w:tc>
          <w:tcPr>
            <w:tcW w:w="3078" w:type="dxa"/>
            <w:vAlign w:val="center"/>
          </w:tcPr>
          <w:p w14:paraId="6E7ECD75" w14:textId="0589983C" w:rsidR="009C2938" w:rsidRDefault="00801F1E" w:rsidP="00377AC8">
            <w:pPr>
              <w:jc w:val="center"/>
              <w:rPr>
                <w:szCs w:val="28"/>
              </w:rPr>
            </w:pPr>
            <w:r w:rsidRPr="001925FB">
              <w:rPr>
                <w:rFonts w:ascii="宋体" w:hAnsi="宋体"/>
                <w:color w:val="000000"/>
                <w:szCs w:val="21"/>
              </w:rPr>
              <w:t>课题的总体设计、运行、管理、统筹</w:t>
            </w:r>
          </w:p>
        </w:tc>
      </w:tr>
    </w:tbl>
    <w:p w14:paraId="4FB34A5D" w14:textId="77777777" w:rsidR="009C2938" w:rsidRPr="00625F53" w:rsidRDefault="009C2938" w:rsidP="009C2938">
      <w:pPr>
        <w:ind w:firstLineChars="200" w:firstLine="560"/>
        <w:rPr>
          <w:rFonts w:eastAsia="黑体"/>
          <w:sz w:val="28"/>
          <w:szCs w:val="28"/>
        </w:rPr>
      </w:pPr>
      <w:r w:rsidRPr="00625F53">
        <w:rPr>
          <w:rFonts w:eastAsia="黑体" w:hint="eastAsia"/>
          <w:sz w:val="28"/>
          <w:szCs w:val="28"/>
        </w:rPr>
        <w:t>五、主要研究人员</w:t>
      </w:r>
      <w:r>
        <w:rPr>
          <w:rFonts w:eastAsia="黑体" w:hint="eastAsia"/>
          <w:sz w:val="28"/>
          <w:szCs w:val="28"/>
        </w:rPr>
        <w:t>（不超过</w:t>
      </w:r>
      <w:r>
        <w:rPr>
          <w:rFonts w:eastAsia="黑体" w:hint="eastAsia"/>
          <w:sz w:val="28"/>
          <w:szCs w:val="28"/>
        </w:rPr>
        <w:t>4</w:t>
      </w:r>
      <w:r>
        <w:rPr>
          <w:rFonts w:eastAsia="黑体" w:hint="eastAsia"/>
          <w:sz w:val="28"/>
          <w:szCs w:val="28"/>
        </w:rPr>
        <w:t>人）</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940"/>
        <w:gridCol w:w="3078"/>
      </w:tblGrid>
      <w:tr w:rsidR="009C2938" w14:paraId="0F66B9C0" w14:textId="77777777" w:rsidTr="00377AC8">
        <w:trPr>
          <w:cantSplit/>
          <w:trHeight w:val="460"/>
        </w:trPr>
        <w:tc>
          <w:tcPr>
            <w:tcW w:w="1263" w:type="dxa"/>
            <w:vAlign w:val="center"/>
          </w:tcPr>
          <w:p w14:paraId="2C38A15C" w14:textId="77777777" w:rsidR="009C2938" w:rsidRDefault="009C2938" w:rsidP="00377AC8">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14:paraId="13931C84" w14:textId="77777777" w:rsidR="009C2938" w:rsidRDefault="009C2938" w:rsidP="00377AC8">
            <w:pPr>
              <w:jc w:val="center"/>
              <w:rPr>
                <w:sz w:val="24"/>
              </w:rPr>
            </w:pPr>
            <w:r>
              <w:rPr>
                <w:rFonts w:hint="eastAsia"/>
                <w:sz w:val="24"/>
              </w:rPr>
              <w:t>性别</w:t>
            </w:r>
          </w:p>
        </w:tc>
        <w:tc>
          <w:tcPr>
            <w:tcW w:w="1470" w:type="dxa"/>
            <w:vAlign w:val="center"/>
          </w:tcPr>
          <w:p w14:paraId="0DB9C27B" w14:textId="77777777" w:rsidR="009C2938" w:rsidRDefault="009C2938" w:rsidP="00377AC8">
            <w:pPr>
              <w:jc w:val="center"/>
              <w:rPr>
                <w:sz w:val="24"/>
              </w:rPr>
            </w:pPr>
            <w:r>
              <w:rPr>
                <w:rFonts w:hint="eastAsia"/>
                <w:sz w:val="24"/>
              </w:rPr>
              <w:t>出生年月</w:t>
            </w:r>
          </w:p>
        </w:tc>
        <w:tc>
          <w:tcPr>
            <w:tcW w:w="1470" w:type="dxa"/>
            <w:vAlign w:val="center"/>
          </w:tcPr>
          <w:p w14:paraId="2A66A9F3" w14:textId="77777777" w:rsidR="009C2938" w:rsidRDefault="009C2938" w:rsidP="00377AC8">
            <w:pPr>
              <w:jc w:val="center"/>
              <w:rPr>
                <w:sz w:val="24"/>
              </w:rPr>
            </w:pPr>
            <w:r>
              <w:rPr>
                <w:rFonts w:hint="eastAsia"/>
                <w:sz w:val="24"/>
              </w:rPr>
              <w:t>职务职称</w:t>
            </w:r>
          </w:p>
        </w:tc>
        <w:tc>
          <w:tcPr>
            <w:tcW w:w="1470" w:type="dxa"/>
            <w:vAlign w:val="center"/>
          </w:tcPr>
          <w:p w14:paraId="3F928AC5" w14:textId="77777777" w:rsidR="009C2938" w:rsidRDefault="009C2938" w:rsidP="00377AC8">
            <w:pPr>
              <w:jc w:val="center"/>
              <w:rPr>
                <w:sz w:val="24"/>
              </w:rPr>
            </w:pPr>
            <w:r>
              <w:rPr>
                <w:rFonts w:hint="eastAsia"/>
                <w:sz w:val="24"/>
              </w:rPr>
              <w:t>所学专业</w:t>
            </w:r>
          </w:p>
        </w:tc>
        <w:tc>
          <w:tcPr>
            <w:tcW w:w="1785" w:type="dxa"/>
            <w:vAlign w:val="center"/>
          </w:tcPr>
          <w:p w14:paraId="73E289F2" w14:textId="77777777" w:rsidR="009C2938" w:rsidRDefault="009C2938" w:rsidP="00377AC8">
            <w:pPr>
              <w:jc w:val="center"/>
              <w:rPr>
                <w:sz w:val="24"/>
              </w:rPr>
            </w:pPr>
            <w:r>
              <w:rPr>
                <w:rFonts w:hint="eastAsia"/>
                <w:sz w:val="24"/>
              </w:rPr>
              <w:t>现从事专业</w:t>
            </w:r>
          </w:p>
        </w:tc>
        <w:tc>
          <w:tcPr>
            <w:tcW w:w="2940" w:type="dxa"/>
            <w:vAlign w:val="center"/>
          </w:tcPr>
          <w:p w14:paraId="54D2F5B6" w14:textId="77777777" w:rsidR="009C2938" w:rsidRDefault="009C2938" w:rsidP="00377AC8">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14:paraId="3C291711" w14:textId="77777777" w:rsidR="009C2938" w:rsidRDefault="009C2938" w:rsidP="00377AC8">
            <w:pPr>
              <w:jc w:val="center"/>
              <w:rPr>
                <w:sz w:val="24"/>
              </w:rPr>
            </w:pPr>
            <w:r>
              <w:rPr>
                <w:rFonts w:hint="eastAsia"/>
                <w:sz w:val="24"/>
              </w:rPr>
              <w:t>在本课题中承担的任务</w:t>
            </w:r>
          </w:p>
        </w:tc>
      </w:tr>
      <w:tr w:rsidR="00A443B7" w14:paraId="1F0D0820" w14:textId="77777777" w:rsidTr="00377AC8">
        <w:trPr>
          <w:cantSplit/>
          <w:trHeight w:val="520"/>
        </w:trPr>
        <w:tc>
          <w:tcPr>
            <w:tcW w:w="1263" w:type="dxa"/>
            <w:vAlign w:val="center"/>
          </w:tcPr>
          <w:p w14:paraId="72F0B4AB" w14:textId="24F80898" w:rsidR="00A443B7" w:rsidRDefault="00A443B7" w:rsidP="00A443B7">
            <w:pPr>
              <w:jc w:val="center"/>
            </w:pPr>
            <w:r>
              <w:rPr>
                <w:rFonts w:hint="eastAsia"/>
              </w:rPr>
              <w:t>郭永玉</w:t>
            </w:r>
          </w:p>
        </w:tc>
        <w:tc>
          <w:tcPr>
            <w:tcW w:w="840" w:type="dxa"/>
            <w:vAlign w:val="center"/>
          </w:tcPr>
          <w:p w14:paraId="174FED9F" w14:textId="54C7DF56" w:rsidR="00A443B7" w:rsidRDefault="00A443B7" w:rsidP="00A443B7">
            <w:pPr>
              <w:jc w:val="center"/>
            </w:pPr>
            <w:r>
              <w:rPr>
                <w:rFonts w:hint="eastAsia"/>
              </w:rPr>
              <w:t>男</w:t>
            </w:r>
          </w:p>
        </w:tc>
        <w:tc>
          <w:tcPr>
            <w:tcW w:w="1470" w:type="dxa"/>
            <w:vAlign w:val="center"/>
          </w:tcPr>
          <w:p w14:paraId="705BBD02" w14:textId="6D78117D" w:rsidR="00A443B7" w:rsidRDefault="00A443B7" w:rsidP="00A443B7">
            <w:pPr>
              <w:jc w:val="center"/>
            </w:pPr>
            <w:r>
              <w:rPr>
                <w:rFonts w:hint="eastAsia"/>
              </w:rPr>
              <w:t>1963.05</w:t>
            </w:r>
          </w:p>
        </w:tc>
        <w:tc>
          <w:tcPr>
            <w:tcW w:w="1470" w:type="dxa"/>
            <w:vAlign w:val="center"/>
          </w:tcPr>
          <w:p w14:paraId="0A6EE42D" w14:textId="0E43300D" w:rsidR="00A443B7" w:rsidRDefault="00A443B7" w:rsidP="00A443B7">
            <w:pPr>
              <w:jc w:val="center"/>
            </w:pPr>
            <w:r>
              <w:rPr>
                <w:rFonts w:hint="eastAsia"/>
              </w:rPr>
              <w:t>教授</w:t>
            </w:r>
          </w:p>
        </w:tc>
        <w:tc>
          <w:tcPr>
            <w:tcW w:w="1470" w:type="dxa"/>
            <w:vAlign w:val="center"/>
          </w:tcPr>
          <w:p w14:paraId="5B343BEE" w14:textId="60363D11" w:rsidR="00A443B7" w:rsidRDefault="00A443B7" w:rsidP="00A443B7">
            <w:pPr>
              <w:jc w:val="center"/>
            </w:pPr>
            <w:r>
              <w:rPr>
                <w:rFonts w:hint="eastAsia"/>
              </w:rPr>
              <w:t>心理学</w:t>
            </w:r>
          </w:p>
        </w:tc>
        <w:tc>
          <w:tcPr>
            <w:tcW w:w="1785" w:type="dxa"/>
            <w:vAlign w:val="center"/>
          </w:tcPr>
          <w:p w14:paraId="7DEC1264" w14:textId="542E5E2E" w:rsidR="00A443B7" w:rsidRDefault="00A443B7" w:rsidP="00A443B7">
            <w:pPr>
              <w:jc w:val="center"/>
            </w:pPr>
            <w:r>
              <w:rPr>
                <w:rFonts w:hint="eastAsia"/>
              </w:rPr>
              <w:t>人格与社会心理学</w:t>
            </w:r>
          </w:p>
        </w:tc>
        <w:tc>
          <w:tcPr>
            <w:tcW w:w="2940" w:type="dxa"/>
            <w:vAlign w:val="center"/>
          </w:tcPr>
          <w:p w14:paraId="648A8CF9" w14:textId="52244BFD" w:rsidR="00A443B7" w:rsidRDefault="00A443B7" w:rsidP="00A443B7">
            <w:pPr>
              <w:jc w:val="center"/>
            </w:pPr>
            <w:r>
              <w:rPr>
                <w:rFonts w:hint="eastAsia"/>
                <w:szCs w:val="28"/>
              </w:rPr>
              <w:t>南京师范大学心理学院</w:t>
            </w:r>
          </w:p>
        </w:tc>
        <w:tc>
          <w:tcPr>
            <w:tcW w:w="3078" w:type="dxa"/>
            <w:vAlign w:val="center"/>
          </w:tcPr>
          <w:p w14:paraId="324F1608" w14:textId="704434BC" w:rsidR="00A443B7" w:rsidRDefault="00801F1E" w:rsidP="00A443B7">
            <w:pPr>
              <w:jc w:val="center"/>
            </w:pPr>
            <w:r w:rsidRPr="001925FB">
              <w:rPr>
                <w:rFonts w:ascii="宋体" w:hAnsi="宋体"/>
                <w:color w:val="000000"/>
                <w:szCs w:val="21"/>
              </w:rPr>
              <w:t>课题设计、运行、管理、统筹</w:t>
            </w:r>
          </w:p>
        </w:tc>
      </w:tr>
      <w:tr w:rsidR="00A443B7" w14:paraId="3E925780" w14:textId="77777777" w:rsidTr="00377AC8">
        <w:trPr>
          <w:cantSplit/>
          <w:trHeight w:val="520"/>
        </w:trPr>
        <w:tc>
          <w:tcPr>
            <w:tcW w:w="1263" w:type="dxa"/>
            <w:vAlign w:val="center"/>
          </w:tcPr>
          <w:p w14:paraId="51FD7796" w14:textId="5163E851" w:rsidR="00A443B7" w:rsidRDefault="00A443B7" w:rsidP="00A443B7">
            <w:pPr>
              <w:jc w:val="center"/>
            </w:pPr>
            <w:r w:rsidRPr="00363FA6">
              <w:rPr>
                <w:rFonts w:hint="eastAsia"/>
              </w:rPr>
              <w:t>傅宏</w:t>
            </w:r>
          </w:p>
        </w:tc>
        <w:tc>
          <w:tcPr>
            <w:tcW w:w="840" w:type="dxa"/>
            <w:vAlign w:val="center"/>
          </w:tcPr>
          <w:p w14:paraId="03E185AB" w14:textId="0BFFBEE8" w:rsidR="00A443B7" w:rsidRDefault="00A443B7" w:rsidP="00A443B7">
            <w:pPr>
              <w:jc w:val="center"/>
            </w:pPr>
            <w:r w:rsidRPr="00DE4FF4">
              <w:rPr>
                <w:rFonts w:hint="eastAsia"/>
                <w:sz w:val="18"/>
              </w:rPr>
              <w:t>男</w:t>
            </w:r>
          </w:p>
        </w:tc>
        <w:tc>
          <w:tcPr>
            <w:tcW w:w="1470" w:type="dxa"/>
            <w:vAlign w:val="center"/>
          </w:tcPr>
          <w:p w14:paraId="7DD1B23B" w14:textId="0EA156C2" w:rsidR="00A443B7" w:rsidRDefault="00A443B7" w:rsidP="00A443B7">
            <w:pPr>
              <w:jc w:val="center"/>
            </w:pPr>
            <w:r w:rsidRPr="00DE4FF4">
              <w:rPr>
                <w:rFonts w:hint="eastAsia"/>
                <w:sz w:val="18"/>
              </w:rPr>
              <w:t>1959</w:t>
            </w:r>
            <w:r w:rsidRPr="00DE4FF4">
              <w:rPr>
                <w:sz w:val="18"/>
              </w:rPr>
              <w:t>.0</w:t>
            </w:r>
            <w:r w:rsidRPr="00DE4FF4">
              <w:rPr>
                <w:rFonts w:hint="eastAsia"/>
                <w:sz w:val="18"/>
              </w:rPr>
              <w:t>4</w:t>
            </w:r>
          </w:p>
        </w:tc>
        <w:tc>
          <w:tcPr>
            <w:tcW w:w="1470" w:type="dxa"/>
            <w:vAlign w:val="center"/>
          </w:tcPr>
          <w:p w14:paraId="70AF7BB7" w14:textId="73612FCC" w:rsidR="00A443B7" w:rsidRDefault="00A443B7" w:rsidP="00A443B7">
            <w:pPr>
              <w:jc w:val="center"/>
            </w:pPr>
            <w:r w:rsidRPr="00DE4FF4">
              <w:rPr>
                <w:rFonts w:hint="eastAsia"/>
                <w:sz w:val="18"/>
              </w:rPr>
              <w:t>教授</w:t>
            </w:r>
          </w:p>
        </w:tc>
        <w:tc>
          <w:tcPr>
            <w:tcW w:w="1470" w:type="dxa"/>
            <w:vAlign w:val="center"/>
          </w:tcPr>
          <w:p w14:paraId="172A061B" w14:textId="522BA71A" w:rsidR="00A443B7" w:rsidRDefault="00A443B7" w:rsidP="00A443B7">
            <w:pPr>
              <w:jc w:val="center"/>
            </w:pPr>
            <w:r>
              <w:rPr>
                <w:rFonts w:hint="eastAsia"/>
              </w:rPr>
              <w:t>心理学</w:t>
            </w:r>
          </w:p>
        </w:tc>
        <w:tc>
          <w:tcPr>
            <w:tcW w:w="1785" w:type="dxa"/>
            <w:vAlign w:val="center"/>
          </w:tcPr>
          <w:p w14:paraId="4238FF91" w14:textId="7C1AEB1E" w:rsidR="00A443B7" w:rsidRDefault="00A443B7" w:rsidP="00A443B7">
            <w:pPr>
              <w:jc w:val="center"/>
            </w:pPr>
            <w:r w:rsidRPr="00DE4FF4">
              <w:rPr>
                <w:rFonts w:hint="eastAsia"/>
                <w:sz w:val="18"/>
                <w:szCs w:val="18"/>
              </w:rPr>
              <w:t>社会心理学，健康心理学</w:t>
            </w:r>
          </w:p>
        </w:tc>
        <w:tc>
          <w:tcPr>
            <w:tcW w:w="2940" w:type="dxa"/>
            <w:vAlign w:val="center"/>
          </w:tcPr>
          <w:p w14:paraId="1FB13BA3" w14:textId="68B8BD73" w:rsidR="00A443B7" w:rsidRDefault="00A443B7" w:rsidP="00A443B7">
            <w:pPr>
              <w:jc w:val="center"/>
            </w:pPr>
            <w:r w:rsidRPr="00DE4FF4">
              <w:rPr>
                <w:rFonts w:hint="eastAsia"/>
                <w:sz w:val="18"/>
                <w:szCs w:val="18"/>
              </w:rPr>
              <w:t>南京师范大学心理学院</w:t>
            </w:r>
          </w:p>
        </w:tc>
        <w:tc>
          <w:tcPr>
            <w:tcW w:w="3078" w:type="dxa"/>
            <w:vAlign w:val="center"/>
          </w:tcPr>
          <w:p w14:paraId="6D49AD82" w14:textId="67F5B2CA" w:rsidR="00A443B7" w:rsidRDefault="00801F1E" w:rsidP="00A443B7">
            <w:pPr>
              <w:jc w:val="center"/>
            </w:pPr>
            <w:r w:rsidRPr="001925FB">
              <w:rPr>
                <w:rFonts w:ascii="宋体" w:hAnsi="宋体"/>
                <w:color w:val="000000"/>
                <w:szCs w:val="21"/>
              </w:rPr>
              <w:t>课题设计、运行、管理、统筹</w:t>
            </w:r>
          </w:p>
        </w:tc>
      </w:tr>
      <w:tr w:rsidR="00A443B7" w14:paraId="4D209DE1" w14:textId="77777777" w:rsidTr="00377AC8">
        <w:trPr>
          <w:cantSplit/>
          <w:trHeight w:val="520"/>
        </w:trPr>
        <w:tc>
          <w:tcPr>
            <w:tcW w:w="1263" w:type="dxa"/>
            <w:vAlign w:val="center"/>
          </w:tcPr>
          <w:p w14:paraId="0F33AC55" w14:textId="067BD9A7" w:rsidR="00A443B7" w:rsidRDefault="00801F1E" w:rsidP="00A443B7">
            <w:pPr>
              <w:jc w:val="center"/>
            </w:pPr>
            <w:r>
              <w:rPr>
                <w:rFonts w:hint="eastAsia"/>
              </w:rPr>
              <w:t>丁毅</w:t>
            </w:r>
          </w:p>
        </w:tc>
        <w:tc>
          <w:tcPr>
            <w:tcW w:w="840" w:type="dxa"/>
            <w:vAlign w:val="center"/>
          </w:tcPr>
          <w:p w14:paraId="4C6702C2" w14:textId="7B25B936" w:rsidR="00A443B7" w:rsidRDefault="00801F1E" w:rsidP="00A443B7">
            <w:pPr>
              <w:jc w:val="center"/>
            </w:pPr>
            <w:r>
              <w:rPr>
                <w:rFonts w:hint="eastAsia"/>
              </w:rPr>
              <w:t>男</w:t>
            </w:r>
          </w:p>
        </w:tc>
        <w:tc>
          <w:tcPr>
            <w:tcW w:w="1470" w:type="dxa"/>
            <w:vAlign w:val="center"/>
          </w:tcPr>
          <w:p w14:paraId="26E1AA10" w14:textId="1D65174F" w:rsidR="00A443B7" w:rsidRDefault="00801F1E" w:rsidP="00A443B7">
            <w:pPr>
              <w:jc w:val="center"/>
            </w:pPr>
            <w:r>
              <w:rPr>
                <w:rFonts w:hint="eastAsia"/>
              </w:rPr>
              <w:t>19</w:t>
            </w:r>
          </w:p>
        </w:tc>
        <w:tc>
          <w:tcPr>
            <w:tcW w:w="1470" w:type="dxa"/>
            <w:vAlign w:val="center"/>
          </w:tcPr>
          <w:p w14:paraId="3A45FCA2" w14:textId="12CAF53C" w:rsidR="00A443B7" w:rsidRDefault="00801F1E" w:rsidP="00A443B7">
            <w:pPr>
              <w:jc w:val="center"/>
            </w:pPr>
            <w:r>
              <w:rPr>
                <w:rFonts w:hint="eastAsia"/>
              </w:rPr>
              <w:t>教师</w:t>
            </w:r>
          </w:p>
        </w:tc>
        <w:tc>
          <w:tcPr>
            <w:tcW w:w="1470" w:type="dxa"/>
            <w:vAlign w:val="center"/>
          </w:tcPr>
          <w:p w14:paraId="29F99E02" w14:textId="1AE8E7AE" w:rsidR="00A443B7" w:rsidRDefault="00801F1E" w:rsidP="00A443B7">
            <w:pPr>
              <w:jc w:val="center"/>
            </w:pPr>
            <w:r>
              <w:rPr>
                <w:rFonts w:hint="eastAsia"/>
              </w:rPr>
              <w:t>心理学</w:t>
            </w:r>
          </w:p>
        </w:tc>
        <w:tc>
          <w:tcPr>
            <w:tcW w:w="1785" w:type="dxa"/>
            <w:vAlign w:val="center"/>
          </w:tcPr>
          <w:p w14:paraId="682F6D52" w14:textId="37D4737D" w:rsidR="00A443B7" w:rsidRDefault="00801F1E" w:rsidP="00A443B7">
            <w:pPr>
              <w:jc w:val="center"/>
            </w:pPr>
            <w:r>
              <w:rPr>
                <w:rFonts w:hint="eastAsia"/>
              </w:rPr>
              <w:t>社会心理学</w:t>
            </w:r>
          </w:p>
        </w:tc>
        <w:tc>
          <w:tcPr>
            <w:tcW w:w="2940" w:type="dxa"/>
            <w:vAlign w:val="center"/>
          </w:tcPr>
          <w:p w14:paraId="7E81BE46" w14:textId="467F6766" w:rsidR="00A443B7" w:rsidRDefault="00801F1E" w:rsidP="00A443B7">
            <w:pPr>
              <w:jc w:val="center"/>
            </w:pPr>
            <w:r w:rsidRPr="00DE4FF4">
              <w:rPr>
                <w:rFonts w:hint="eastAsia"/>
                <w:sz w:val="18"/>
                <w:szCs w:val="18"/>
              </w:rPr>
              <w:t>南京师范大学心理学院</w:t>
            </w:r>
          </w:p>
        </w:tc>
        <w:tc>
          <w:tcPr>
            <w:tcW w:w="3078" w:type="dxa"/>
            <w:vAlign w:val="center"/>
          </w:tcPr>
          <w:p w14:paraId="526D7B50" w14:textId="4325841D" w:rsidR="00A443B7" w:rsidRDefault="00801F1E" w:rsidP="00A443B7">
            <w:pPr>
              <w:jc w:val="center"/>
            </w:pPr>
            <w:r w:rsidRPr="001925FB">
              <w:rPr>
                <w:rFonts w:ascii="宋体" w:hAnsi="宋体" w:hint="eastAsia"/>
                <w:bCs/>
                <w:szCs w:val="21"/>
              </w:rPr>
              <w:t>负责研究的实施与数据资料的分析</w:t>
            </w:r>
          </w:p>
        </w:tc>
      </w:tr>
      <w:tr w:rsidR="00A443B7" w14:paraId="118236C2" w14:textId="77777777" w:rsidTr="00377AC8">
        <w:trPr>
          <w:cantSplit/>
          <w:trHeight w:val="520"/>
        </w:trPr>
        <w:tc>
          <w:tcPr>
            <w:tcW w:w="1263" w:type="dxa"/>
            <w:vAlign w:val="center"/>
          </w:tcPr>
          <w:p w14:paraId="77559734" w14:textId="0FB7541F" w:rsidR="00A443B7" w:rsidRDefault="00801F1E" w:rsidP="00A443B7">
            <w:pPr>
              <w:jc w:val="center"/>
            </w:pPr>
            <w:r>
              <w:rPr>
                <w:rFonts w:hint="eastAsia"/>
              </w:rPr>
              <w:t>陈星星</w:t>
            </w:r>
          </w:p>
        </w:tc>
        <w:tc>
          <w:tcPr>
            <w:tcW w:w="840" w:type="dxa"/>
            <w:vAlign w:val="center"/>
          </w:tcPr>
          <w:p w14:paraId="29969742" w14:textId="40C02725" w:rsidR="00A443B7" w:rsidRDefault="00801F1E" w:rsidP="00A443B7">
            <w:pPr>
              <w:jc w:val="center"/>
            </w:pPr>
            <w:r>
              <w:rPr>
                <w:rFonts w:hint="eastAsia"/>
              </w:rPr>
              <w:t>女</w:t>
            </w:r>
          </w:p>
        </w:tc>
        <w:tc>
          <w:tcPr>
            <w:tcW w:w="1470" w:type="dxa"/>
            <w:vAlign w:val="center"/>
          </w:tcPr>
          <w:p w14:paraId="11359213" w14:textId="757ED678" w:rsidR="00A443B7" w:rsidRDefault="00801F1E" w:rsidP="00A443B7">
            <w:pPr>
              <w:jc w:val="center"/>
            </w:pPr>
            <w:r>
              <w:rPr>
                <w:rFonts w:hint="eastAsia"/>
              </w:rPr>
              <w:t>1992.01</w:t>
            </w:r>
          </w:p>
        </w:tc>
        <w:tc>
          <w:tcPr>
            <w:tcW w:w="1470" w:type="dxa"/>
            <w:vAlign w:val="center"/>
          </w:tcPr>
          <w:p w14:paraId="4F31A73D" w14:textId="2A77DDE3" w:rsidR="00A443B7" w:rsidRDefault="00801F1E" w:rsidP="00A443B7">
            <w:pPr>
              <w:jc w:val="center"/>
            </w:pPr>
            <w:r>
              <w:rPr>
                <w:rFonts w:hint="eastAsia"/>
              </w:rPr>
              <w:t>秘书长</w:t>
            </w:r>
          </w:p>
        </w:tc>
        <w:tc>
          <w:tcPr>
            <w:tcW w:w="1470" w:type="dxa"/>
            <w:vAlign w:val="center"/>
          </w:tcPr>
          <w:p w14:paraId="3EE99BD0" w14:textId="740CB342" w:rsidR="00A443B7" w:rsidRDefault="00801F1E" w:rsidP="00A443B7">
            <w:pPr>
              <w:jc w:val="center"/>
            </w:pPr>
            <w:r>
              <w:rPr>
                <w:rFonts w:hint="eastAsia"/>
              </w:rPr>
              <w:t>心理学</w:t>
            </w:r>
          </w:p>
        </w:tc>
        <w:tc>
          <w:tcPr>
            <w:tcW w:w="1785" w:type="dxa"/>
            <w:vAlign w:val="center"/>
          </w:tcPr>
          <w:p w14:paraId="230B4D6F" w14:textId="12EE3242" w:rsidR="00A443B7" w:rsidRDefault="00801F1E" w:rsidP="00A443B7">
            <w:pPr>
              <w:jc w:val="center"/>
            </w:pPr>
            <w:r>
              <w:rPr>
                <w:rFonts w:hint="eastAsia"/>
              </w:rPr>
              <w:t>应用心理学</w:t>
            </w:r>
          </w:p>
        </w:tc>
        <w:tc>
          <w:tcPr>
            <w:tcW w:w="2940" w:type="dxa"/>
            <w:vAlign w:val="center"/>
          </w:tcPr>
          <w:p w14:paraId="03A6711F" w14:textId="06B1213E" w:rsidR="00A443B7" w:rsidRDefault="00801F1E" w:rsidP="00A443B7">
            <w:pPr>
              <w:jc w:val="center"/>
            </w:pPr>
            <w:r>
              <w:rPr>
                <w:rFonts w:hint="eastAsia"/>
              </w:rPr>
              <w:t>江苏省心理学会</w:t>
            </w:r>
          </w:p>
        </w:tc>
        <w:tc>
          <w:tcPr>
            <w:tcW w:w="3078" w:type="dxa"/>
            <w:vAlign w:val="center"/>
          </w:tcPr>
          <w:p w14:paraId="234E64EA" w14:textId="69A80477" w:rsidR="00A443B7" w:rsidRDefault="00801F1E" w:rsidP="00A443B7">
            <w:pPr>
              <w:jc w:val="center"/>
            </w:pPr>
            <w:r>
              <w:rPr>
                <w:rFonts w:hint="eastAsia"/>
              </w:rPr>
              <w:t>负责案例研究、访谈工作</w:t>
            </w:r>
          </w:p>
        </w:tc>
      </w:tr>
    </w:tbl>
    <w:p w14:paraId="4B7B6A78" w14:textId="77777777" w:rsidR="009C2938" w:rsidRDefault="009C2938" w:rsidP="009C2938">
      <w:pPr>
        <w:rPr>
          <w:rFonts w:eastAsia="黑体"/>
        </w:rPr>
        <w:sectPr w:rsidR="009C2938">
          <w:pgSz w:w="16840" w:h="11907" w:orient="landscape"/>
          <w:pgMar w:top="1418" w:right="1418" w:bottom="1418" w:left="1418" w:header="0" w:footer="1644" w:gutter="0"/>
          <w:cols w:space="720"/>
          <w:docGrid w:type="linesAndChars" w:linePitch="312"/>
        </w:sectPr>
      </w:pPr>
    </w:p>
    <w:p w14:paraId="58B06E0F" w14:textId="77777777" w:rsidR="009C2938" w:rsidRPr="00625F53" w:rsidRDefault="009C2938" w:rsidP="009C2938">
      <w:pPr>
        <w:ind w:firstLineChars="200" w:firstLine="560"/>
        <w:rPr>
          <w:rFonts w:eastAsia="黑体"/>
          <w:sz w:val="28"/>
          <w:szCs w:val="28"/>
        </w:rPr>
      </w:pPr>
      <w:r w:rsidRPr="00625F53">
        <w:rPr>
          <w:rFonts w:eastAsia="黑体" w:hint="eastAsia"/>
          <w:sz w:val="28"/>
          <w:szCs w:val="28"/>
        </w:rPr>
        <w:lastRenderedPageBreak/>
        <w:t>六、</w:t>
      </w:r>
      <w:r w:rsidRPr="00625F53">
        <w:rPr>
          <w:rFonts w:eastAsia="黑体" w:hint="eastAsia"/>
          <w:sz w:val="28"/>
          <w:szCs w:val="28"/>
        </w:rPr>
        <w:t xml:space="preserve"> </w:t>
      </w:r>
      <w:r w:rsidRPr="00625F53">
        <w:rPr>
          <w:rFonts w:eastAsia="黑体" w:hint="eastAsia"/>
          <w:sz w:val="28"/>
          <w:szCs w:val="28"/>
        </w:rPr>
        <w:t>经费预算</w:t>
      </w:r>
    </w:p>
    <w:p w14:paraId="037B27F2" w14:textId="77777777" w:rsidR="00CF16FC" w:rsidRDefault="009C2938" w:rsidP="009C2938">
      <w:pPr>
        <w:ind w:firstLineChars="200" w:firstLine="560"/>
        <w:rPr>
          <w:rFonts w:eastAsia="黑体"/>
          <w:sz w:val="28"/>
          <w:szCs w:val="28"/>
        </w:rPr>
      </w:pPr>
      <w:r>
        <w:rPr>
          <w:rFonts w:eastAsia="黑体" w:hint="eastAsia"/>
          <w:sz w:val="28"/>
          <w:szCs w:val="28"/>
        </w:rPr>
        <w:t>1.</w:t>
      </w:r>
      <w:r w:rsidRPr="00625F53">
        <w:rPr>
          <w:rFonts w:eastAsia="黑体" w:hint="eastAsia"/>
          <w:sz w:val="28"/>
          <w:szCs w:val="28"/>
        </w:rPr>
        <w:t>申报江苏省科协调研课题</w:t>
      </w:r>
      <w:r w:rsidR="00CF16FC" w:rsidRPr="00625F53">
        <w:rPr>
          <w:rFonts w:eastAsia="黑体" w:hint="eastAsia"/>
          <w:sz w:val="28"/>
          <w:szCs w:val="28"/>
        </w:rPr>
        <w:t>资助</w:t>
      </w:r>
      <w:r w:rsidRPr="00625F53">
        <w:rPr>
          <w:rFonts w:eastAsia="黑体" w:hint="eastAsia"/>
          <w:sz w:val="28"/>
          <w:szCs w:val="28"/>
        </w:rPr>
        <w:t>经费预算表</w:t>
      </w:r>
    </w:p>
    <w:p w14:paraId="26B81102" w14:textId="77777777" w:rsidR="009C2938" w:rsidRPr="00625F53" w:rsidRDefault="009C2938" w:rsidP="009C2938">
      <w:pPr>
        <w:ind w:firstLineChars="200" w:firstLine="560"/>
        <w:rPr>
          <w:rFonts w:eastAsia="黑体"/>
          <w:sz w:val="28"/>
          <w:szCs w:val="28"/>
        </w:rPr>
      </w:pPr>
      <w:r w:rsidRPr="00625F53">
        <w:rPr>
          <w:rFonts w:eastAsia="黑体" w:hint="eastAsia"/>
          <w:sz w:val="28"/>
          <w:szCs w:val="28"/>
        </w:rPr>
        <w:t>（</w:t>
      </w:r>
      <w:r w:rsidR="0048502E">
        <w:rPr>
          <w:rFonts w:eastAsia="黑体" w:hint="eastAsia"/>
          <w:sz w:val="28"/>
          <w:szCs w:val="28"/>
        </w:rPr>
        <w:t>申请经费</w:t>
      </w:r>
      <w:r>
        <w:rPr>
          <w:rFonts w:eastAsia="黑体" w:hint="eastAsia"/>
          <w:sz w:val="28"/>
          <w:szCs w:val="28"/>
        </w:rPr>
        <w:t>预算</w:t>
      </w:r>
      <w:r w:rsidRPr="00625F53">
        <w:rPr>
          <w:rFonts w:eastAsia="黑体" w:hint="eastAsia"/>
          <w:sz w:val="28"/>
          <w:szCs w:val="28"/>
        </w:rPr>
        <w:t>合计</w:t>
      </w:r>
      <w:r>
        <w:rPr>
          <w:rFonts w:eastAsia="黑体" w:hint="eastAsia"/>
          <w:sz w:val="28"/>
          <w:szCs w:val="28"/>
        </w:rPr>
        <w:t>1</w:t>
      </w:r>
      <w:r w:rsidR="001060B3">
        <w:rPr>
          <w:rFonts w:eastAsia="黑体" w:hint="eastAsia"/>
          <w:sz w:val="28"/>
          <w:szCs w:val="28"/>
        </w:rPr>
        <w:t>—</w:t>
      </w:r>
      <w:r>
        <w:rPr>
          <w:rFonts w:eastAsia="黑体" w:hint="eastAsia"/>
          <w:sz w:val="28"/>
          <w:szCs w:val="28"/>
        </w:rPr>
        <w:t>5</w:t>
      </w:r>
      <w:r w:rsidRPr="00625F53">
        <w:rPr>
          <w:rFonts w:eastAsia="黑体" w:hint="eastAsia"/>
          <w:sz w:val="28"/>
          <w:szCs w:val="28"/>
        </w:rPr>
        <w:t>万元，</w:t>
      </w:r>
      <w:r w:rsidR="0048502E">
        <w:rPr>
          <w:rFonts w:eastAsia="黑体" w:hint="eastAsia"/>
          <w:sz w:val="28"/>
          <w:szCs w:val="28"/>
        </w:rPr>
        <w:t>根据实际需要填写开支项目，</w:t>
      </w:r>
      <w:r w:rsidRPr="00625F53">
        <w:rPr>
          <w:rFonts w:eastAsia="黑体" w:hint="eastAsia"/>
          <w:sz w:val="28"/>
          <w:szCs w:val="28"/>
        </w:rPr>
        <w:t>所列经费开支项目须遵守</w:t>
      </w:r>
      <w:r>
        <w:rPr>
          <w:rFonts w:eastAsia="黑体" w:hint="eastAsia"/>
          <w:sz w:val="28"/>
          <w:szCs w:val="28"/>
        </w:rPr>
        <w:t>申报单位关于</w:t>
      </w:r>
      <w:r w:rsidRPr="00625F53">
        <w:rPr>
          <w:rFonts w:eastAsia="黑体" w:hint="eastAsia"/>
          <w:sz w:val="28"/>
          <w:szCs w:val="28"/>
        </w:rPr>
        <w:t>课题经费管理</w:t>
      </w:r>
      <w:r>
        <w:rPr>
          <w:rFonts w:eastAsia="黑体" w:hint="eastAsia"/>
          <w:sz w:val="28"/>
          <w:szCs w:val="28"/>
        </w:rPr>
        <w:t>的</w:t>
      </w:r>
      <w:r w:rsidRPr="00625F53">
        <w:rPr>
          <w:rFonts w:eastAsia="黑体" w:hint="eastAsia"/>
          <w:sz w:val="28"/>
          <w:szCs w:val="28"/>
        </w:rPr>
        <w:t>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9C2938" w14:paraId="04A7032F" w14:textId="77777777" w:rsidTr="00377AC8">
        <w:trPr>
          <w:jc w:val="center"/>
        </w:trPr>
        <w:tc>
          <w:tcPr>
            <w:tcW w:w="877" w:type="dxa"/>
            <w:vAlign w:val="center"/>
          </w:tcPr>
          <w:p w14:paraId="7E714600" w14:textId="77777777" w:rsidR="009C2938" w:rsidRDefault="009C2938" w:rsidP="00377AC8">
            <w:pPr>
              <w:pStyle w:val="a9"/>
              <w:ind w:firstLine="0"/>
              <w:jc w:val="center"/>
              <w:rPr>
                <w:rFonts w:ascii="黑体" w:eastAsia="黑体"/>
                <w:sz w:val="24"/>
                <w:szCs w:val="24"/>
              </w:rPr>
            </w:pPr>
            <w:r>
              <w:rPr>
                <w:rFonts w:ascii="黑体" w:eastAsia="黑体" w:hint="eastAsia"/>
                <w:sz w:val="24"/>
                <w:szCs w:val="24"/>
              </w:rPr>
              <w:t>序号</w:t>
            </w:r>
          </w:p>
        </w:tc>
        <w:tc>
          <w:tcPr>
            <w:tcW w:w="2838" w:type="dxa"/>
            <w:vAlign w:val="center"/>
          </w:tcPr>
          <w:p w14:paraId="5A976AC1" w14:textId="77777777" w:rsidR="009C2938" w:rsidRDefault="009C2938" w:rsidP="00377AC8">
            <w:pPr>
              <w:pStyle w:val="a9"/>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14:paraId="7DE75895" w14:textId="77777777" w:rsidR="009C2938" w:rsidRDefault="009C2938" w:rsidP="00377AC8">
            <w:pPr>
              <w:pStyle w:val="a9"/>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14:paraId="2F3E509A" w14:textId="77777777" w:rsidR="009C2938" w:rsidRDefault="009C2938" w:rsidP="00377AC8">
            <w:pPr>
              <w:pStyle w:val="a9"/>
              <w:ind w:firstLine="0"/>
              <w:jc w:val="center"/>
              <w:rPr>
                <w:rFonts w:ascii="黑体" w:eastAsia="黑体"/>
                <w:sz w:val="24"/>
                <w:szCs w:val="24"/>
              </w:rPr>
            </w:pPr>
            <w:r>
              <w:rPr>
                <w:rFonts w:ascii="黑体" w:eastAsia="黑体" w:hint="eastAsia"/>
                <w:sz w:val="24"/>
                <w:szCs w:val="24"/>
              </w:rPr>
              <w:t>说 明</w:t>
            </w:r>
          </w:p>
        </w:tc>
      </w:tr>
      <w:tr w:rsidR="009C2938" w14:paraId="32B5555A" w14:textId="77777777" w:rsidTr="00377AC8">
        <w:trPr>
          <w:trHeight w:val="480"/>
          <w:jc w:val="center"/>
        </w:trPr>
        <w:tc>
          <w:tcPr>
            <w:tcW w:w="877" w:type="dxa"/>
            <w:vAlign w:val="center"/>
          </w:tcPr>
          <w:p w14:paraId="1631D062" w14:textId="77777777" w:rsidR="009C2938" w:rsidRDefault="009C2938" w:rsidP="00377AC8">
            <w:pPr>
              <w:pStyle w:val="a9"/>
              <w:ind w:firstLine="0"/>
              <w:rPr>
                <w:sz w:val="24"/>
                <w:szCs w:val="24"/>
              </w:rPr>
            </w:pPr>
            <w:r>
              <w:rPr>
                <w:rFonts w:hint="eastAsia"/>
                <w:sz w:val="24"/>
                <w:szCs w:val="24"/>
              </w:rPr>
              <w:t>1.</w:t>
            </w:r>
          </w:p>
        </w:tc>
        <w:tc>
          <w:tcPr>
            <w:tcW w:w="2838" w:type="dxa"/>
            <w:vAlign w:val="center"/>
          </w:tcPr>
          <w:p w14:paraId="1013FCD2" w14:textId="1F397449" w:rsidR="009C2938" w:rsidRDefault="00801F1E" w:rsidP="00377AC8">
            <w:pPr>
              <w:pStyle w:val="a9"/>
              <w:ind w:firstLine="0"/>
              <w:rPr>
                <w:sz w:val="24"/>
                <w:szCs w:val="24"/>
              </w:rPr>
            </w:pPr>
            <w:r>
              <w:rPr>
                <w:rFonts w:hint="eastAsia"/>
                <w:sz w:val="24"/>
                <w:szCs w:val="24"/>
              </w:rPr>
              <w:t>资料费</w:t>
            </w:r>
          </w:p>
        </w:tc>
        <w:tc>
          <w:tcPr>
            <w:tcW w:w="1419" w:type="dxa"/>
            <w:vAlign w:val="center"/>
          </w:tcPr>
          <w:p w14:paraId="69D6C71F" w14:textId="589E8AF2" w:rsidR="009C2938" w:rsidRDefault="00507542" w:rsidP="00377AC8">
            <w:pPr>
              <w:pStyle w:val="a9"/>
              <w:ind w:firstLine="0"/>
              <w:rPr>
                <w:sz w:val="24"/>
                <w:szCs w:val="24"/>
              </w:rPr>
            </w:pPr>
            <w:r>
              <w:rPr>
                <w:rFonts w:hint="eastAsia"/>
                <w:sz w:val="24"/>
                <w:szCs w:val="24"/>
              </w:rPr>
              <w:t>1</w:t>
            </w:r>
          </w:p>
        </w:tc>
        <w:tc>
          <w:tcPr>
            <w:tcW w:w="3711" w:type="dxa"/>
            <w:vAlign w:val="center"/>
          </w:tcPr>
          <w:p w14:paraId="6FA1F15C" w14:textId="77777777" w:rsidR="009C2938" w:rsidRDefault="009C2938" w:rsidP="00377AC8">
            <w:pPr>
              <w:pStyle w:val="a9"/>
              <w:ind w:firstLine="0"/>
              <w:rPr>
                <w:sz w:val="24"/>
                <w:szCs w:val="24"/>
              </w:rPr>
            </w:pPr>
          </w:p>
        </w:tc>
      </w:tr>
      <w:tr w:rsidR="009C2938" w14:paraId="16A1981D" w14:textId="77777777" w:rsidTr="00377AC8">
        <w:trPr>
          <w:trHeight w:val="480"/>
          <w:jc w:val="center"/>
        </w:trPr>
        <w:tc>
          <w:tcPr>
            <w:tcW w:w="877" w:type="dxa"/>
            <w:vAlign w:val="center"/>
          </w:tcPr>
          <w:p w14:paraId="71982C24" w14:textId="77777777" w:rsidR="009C2938" w:rsidRDefault="009C2938" w:rsidP="00377AC8">
            <w:pPr>
              <w:pStyle w:val="a9"/>
              <w:ind w:firstLine="0"/>
              <w:rPr>
                <w:sz w:val="24"/>
                <w:szCs w:val="24"/>
              </w:rPr>
            </w:pPr>
            <w:r>
              <w:rPr>
                <w:rFonts w:hint="eastAsia"/>
                <w:sz w:val="24"/>
                <w:szCs w:val="24"/>
              </w:rPr>
              <w:t>2.</w:t>
            </w:r>
          </w:p>
        </w:tc>
        <w:tc>
          <w:tcPr>
            <w:tcW w:w="2838" w:type="dxa"/>
            <w:vAlign w:val="center"/>
          </w:tcPr>
          <w:p w14:paraId="75E26819" w14:textId="45C4D480" w:rsidR="009C2938" w:rsidRDefault="00801F1E" w:rsidP="00377AC8">
            <w:pPr>
              <w:pStyle w:val="a9"/>
              <w:ind w:firstLine="0"/>
              <w:rPr>
                <w:sz w:val="24"/>
                <w:szCs w:val="24"/>
              </w:rPr>
            </w:pPr>
            <w:r>
              <w:rPr>
                <w:rFonts w:hint="eastAsia"/>
                <w:sz w:val="24"/>
                <w:szCs w:val="24"/>
              </w:rPr>
              <w:t>数据采集费</w:t>
            </w:r>
          </w:p>
        </w:tc>
        <w:tc>
          <w:tcPr>
            <w:tcW w:w="1419" w:type="dxa"/>
            <w:vAlign w:val="center"/>
          </w:tcPr>
          <w:p w14:paraId="09C06D37" w14:textId="4581A7EB" w:rsidR="009C2938" w:rsidRDefault="00507542" w:rsidP="00377AC8">
            <w:pPr>
              <w:pStyle w:val="a9"/>
              <w:ind w:firstLine="0"/>
              <w:rPr>
                <w:sz w:val="24"/>
                <w:szCs w:val="24"/>
              </w:rPr>
            </w:pPr>
            <w:r>
              <w:rPr>
                <w:rFonts w:hint="eastAsia"/>
                <w:sz w:val="24"/>
                <w:szCs w:val="24"/>
              </w:rPr>
              <w:t>1</w:t>
            </w:r>
          </w:p>
        </w:tc>
        <w:tc>
          <w:tcPr>
            <w:tcW w:w="3711" w:type="dxa"/>
            <w:vAlign w:val="center"/>
          </w:tcPr>
          <w:p w14:paraId="19503305" w14:textId="373703A2" w:rsidR="00507542" w:rsidRPr="001925FB" w:rsidRDefault="00507542" w:rsidP="00507542">
            <w:pPr>
              <w:widowControl/>
              <w:rPr>
                <w:sz w:val="24"/>
              </w:rPr>
            </w:pPr>
            <w:r w:rsidRPr="001925FB">
              <w:rPr>
                <w:rFonts w:ascii="宋体" w:hAnsi="宋体"/>
                <w:color w:val="000000"/>
                <w:sz w:val="22"/>
                <w:szCs w:val="22"/>
              </w:rPr>
              <w:t>实地调研劳务费：</w:t>
            </w:r>
            <w:r w:rsidRPr="001925FB">
              <w:rPr>
                <w:rFonts w:hint="eastAsia"/>
              </w:rPr>
              <w:t>5</w:t>
            </w:r>
            <w:r w:rsidRPr="001925FB">
              <w:rPr>
                <w:rFonts w:hint="eastAsia"/>
              </w:rPr>
              <w:t>次</w:t>
            </w:r>
            <w:r w:rsidRPr="001925FB">
              <w:t>×10</w:t>
            </w:r>
            <w:r w:rsidRPr="001925FB">
              <w:rPr>
                <w:rFonts w:hint="eastAsia"/>
              </w:rPr>
              <w:t>人</w:t>
            </w:r>
            <w:r w:rsidRPr="001925FB">
              <w:rPr>
                <w:rFonts w:hint="eastAsia"/>
              </w:rPr>
              <w:t>/</w:t>
            </w:r>
            <w:r w:rsidRPr="001925FB">
              <w:rPr>
                <w:rFonts w:hint="eastAsia"/>
              </w:rPr>
              <w:t>次</w:t>
            </w:r>
            <w:r w:rsidRPr="001925FB">
              <w:t>×</w:t>
            </w:r>
            <w:r>
              <w:rPr>
                <w:rFonts w:hint="eastAsia"/>
              </w:rPr>
              <w:t>1</w:t>
            </w:r>
            <w:r w:rsidRPr="001925FB">
              <w:t>00</w:t>
            </w:r>
            <w:r w:rsidRPr="001925FB">
              <w:rPr>
                <w:rFonts w:hint="eastAsia"/>
              </w:rPr>
              <w:t>元</w:t>
            </w:r>
            <w:r w:rsidRPr="001925FB">
              <w:rPr>
                <w:rFonts w:hint="eastAsia"/>
              </w:rPr>
              <w:t>/</w:t>
            </w:r>
            <w:r w:rsidRPr="001925FB">
              <w:rPr>
                <w:rFonts w:hint="eastAsia"/>
              </w:rPr>
              <w:t>人</w:t>
            </w:r>
            <w:r w:rsidRPr="001925FB">
              <w:rPr>
                <w:rFonts w:hint="eastAsia"/>
              </w:rPr>
              <w:t>=</w:t>
            </w:r>
            <w:r>
              <w:rPr>
                <w:rFonts w:hint="eastAsia"/>
              </w:rPr>
              <w:t>0.5</w:t>
            </w:r>
            <w:r w:rsidRPr="001925FB">
              <w:rPr>
                <w:rFonts w:hint="eastAsia"/>
              </w:rPr>
              <w:t>万元</w:t>
            </w:r>
          </w:p>
          <w:p w14:paraId="362A7A46" w14:textId="7FEE06A0" w:rsidR="009C2938" w:rsidRDefault="00507542" w:rsidP="00507542">
            <w:pPr>
              <w:pStyle w:val="a9"/>
              <w:ind w:firstLine="0"/>
              <w:rPr>
                <w:sz w:val="24"/>
                <w:szCs w:val="24"/>
              </w:rPr>
            </w:pPr>
            <w:r w:rsidRPr="001925FB">
              <w:rPr>
                <w:rFonts w:ascii="宋体" w:hAnsi="宋体"/>
                <w:color w:val="000000"/>
                <w:sz w:val="22"/>
                <w:szCs w:val="22"/>
              </w:rPr>
              <w:t>网络数据抓取、购买：</w:t>
            </w:r>
            <w:r>
              <w:rPr>
                <w:rFonts w:ascii="宋体" w:hAnsi="宋体" w:hint="eastAsia"/>
                <w:color w:val="000000"/>
                <w:sz w:val="22"/>
                <w:szCs w:val="22"/>
              </w:rPr>
              <w:t>0.5</w:t>
            </w:r>
            <w:r w:rsidRPr="001925FB">
              <w:rPr>
                <w:rFonts w:ascii="宋体" w:hAnsi="宋体"/>
                <w:color w:val="000000"/>
                <w:sz w:val="22"/>
                <w:szCs w:val="22"/>
              </w:rPr>
              <w:t>万元</w:t>
            </w:r>
          </w:p>
        </w:tc>
      </w:tr>
      <w:tr w:rsidR="009C2938" w14:paraId="57C35C2E" w14:textId="77777777" w:rsidTr="00377AC8">
        <w:trPr>
          <w:trHeight w:val="480"/>
          <w:jc w:val="center"/>
        </w:trPr>
        <w:tc>
          <w:tcPr>
            <w:tcW w:w="877" w:type="dxa"/>
            <w:vAlign w:val="center"/>
          </w:tcPr>
          <w:p w14:paraId="50554B5A" w14:textId="77777777" w:rsidR="009C2938" w:rsidRDefault="009C2938" w:rsidP="00377AC8">
            <w:pPr>
              <w:pStyle w:val="a9"/>
              <w:ind w:firstLine="0"/>
              <w:rPr>
                <w:sz w:val="24"/>
                <w:szCs w:val="24"/>
              </w:rPr>
            </w:pPr>
            <w:r>
              <w:rPr>
                <w:rFonts w:hint="eastAsia"/>
                <w:sz w:val="24"/>
                <w:szCs w:val="24"/>
              </w:rPr>
              <w:t>3.</w:t>
            </w:r>
          </w:p>
        </w:tc>
        <w:tc>
          <w:tcPr>
            <w:tcW w:w="2838" w:type="dxa"/>
            <w:vAlign w:val="center"/>
          </w:tcPr>
          <w:p w14:paraId="7338AC16" w14:textId="5AD89760" w:rsidR="009C2938" w:rsidRDefault="00801F1E" w:rsidP="00377AC8">
            <w:pPr>
              <w:pStyle w:val="a9"/>
              <w:ind w:firstLine="0"/>
              <w:rPr>
                <w:sz w:val="24"/>
                <w:szCs w:val="24"/>
              </w:rPr>
            </w:pPr>
            <w:r>
              <w:rPr>
                <w:rFonts w:hint="eastAsia"/>
                <w:sz w:val="24"/>
                <w:szCs w:val="24"/>
              </w:rPr>
              <w:t>会议费</w:t>
            </w:r>
            <w:r>
              <w:rPr>
                <w:rFonts w:hint="eastAsia"/>
                <w:sz w:val="24"/>
                <w:szCs w:val="24"/>
              </w:rPr>
              <w:t>/</w:t>
            </w:r>
            <w:r>
              <w:rPr>
                <w:rFonts w:hint="eastAsia"/>
                <w:sz w:val="24"/>
                <w:szCs w:val="24"/>
              </w:rPr>
              <w:t>差旅费</w:t>
            </w:r>
            <w:r>
              <w:rPr>
                <w:rFonts w:hint="eastAsia"/>
                <w:sz w:val="24"/>
                <w:szCs w:val="24"/>
              </w:rPr>
              <w:t>/</w:t>
            </w:r>
            <w:r>
              <w:rPr>
                <w:rFonts w:hint="eastAsia"/>
                <w:sz w:val="24"/>
                <w:szCs w:val="24"/>
              </w:rPr>
              <w:t>交流合作</w:t>
            </w:r>
          </w:p>
        </w:tc>
        <w:tc>
          <w:tcPr>
            <w:tcW w:w="1419" w:type="dxa"/>
            <w:vAlign w:val="center"/>
          </w:tcPr>
          <w:p w14:paraId="602EB383" w14:textId="41B10543" w:rsidR="009C2938" w:rsidRDefault="00507542" w:rsidP="00377AC8">
            <w:pPr>
              <w:pStyle w:val="a9"/>
              <w:ind w:firstLine="0"/>
              <w:rPr>
                <w:sz w:val="24"/>
                <w:szCs w:val="24"/>
              </w:rPr>
            </w:pPr>
            <w:r>
              <w:rPr>
                <w:rFonts w:hint="eastAsia"/>
                <w:sz w:val="24"/>
                <w:szCs w:val="24"/>
              </w:rPr>
              <w:t>1</w:t>
            </w:r>
          </w:p>
        </w:tc>
        <w:tc>
          <w:tcPr>
            <w:tcW w:w="3711" w:type="dxa"/>
            <w:vAlign w:val="center"/>
          </w:tcPr>
          <w:p w14:paraId="7AA99B9A" w14:textId="77777777" w:rsidR="009C2938" w:rsidRDefault="009C2938" w:rsidP="00377AC8">
            <w:pPr>
              <w:pStyle w:val="a9"/>
              <w:ind w:firstLine="0"/>
              <w:rPr>
                <w:sz w:val="24"/>
                <w:szCs w:val="24"/>
              </w:rPr>
            </w:pPr>
          </w:p>
        </w:tc>
      </w:tr>
      <w:tr w:rsidR="009C2938" w14:paraId="408ADB68" w14:textId="77777777" w:rsidTr="00377AC8">
        <w:trPr>
          <w:trHeight w:val="480"/>
          <w:jc w:val="center"/>
        </w:trPr>
        <w:tc>
          <w:tcPr>
            <w:tcW w:w="877" w:type="dxa"/>
            <w:vAlign w:val="center"/>
          </w:tcPr>
          <w:p w14:paraId="7CB426A6" w14:textId="77777777" w:rsidR="009C2938" w:rsidRDefault="009C2938" w:rsidP="00377AC8">
            <w:pPr>
              <w:pStyle w:val="a9"/>
              <w:ind w:firstLine="0"/>
              <w:rPr>
                <w:sz w:val="24"/>
                <w:szCs w:val="24"/>
              </w:rPr>
            </w:pPr>
            <w:r>
              <w:rPr>
                <w:rFonts w:hint="eastAsia"/>
                <w:sz w:val="24"/>
                <w:szCs w:val="24"/>
              </w:rPr>
              <w:t>4.</w:t>
            </w:r>
          </w:p>
        </w:tc>
        <w:tc>
          <w:tcPr>
            <w:tcW w:w="2838" w:type="dxa"/>
            <w:vAlign w:val="center"/>
          </w:tcPr>
          <w:p w14:paraId="263BBB9F" w14:textId="77E82B2C" w:rsidR="009C2938" w:rsidRDefault="00507542" w:rsidP="00377AC8">
            <w:pPr>
              <w:pStyle w:val="a9"/>
              <w:ind w:firstLine="0"/>
              <w:rPr>
                <w:sz w:val="24"/>
                <w:szCs w:val="24"/>
              </w:rPr>
            </w:pPr>
            <w:r>
              <w:rPr>
                <w:rFonts w:hint="eastAsia"/>
                <w:sz w:val="24"/>
                <w:szCs w:val="24"/>
              </w:rPr>
              <w:t>专家咨询劳务费</w:t>
            </w:r>
          </w:p>
        </w:tc>
        <w:tc>
          <w:tcPr>
            <w:tcW w:w="1419" w:type="dxa"/>
            <w:vAlign w:val="center"/>
          </w:tcPr>
          <w:p w14:paraId="5C998C6A" w14:textId="32EB0979" w:rsidR="009C2938" w:rsidRDefault="00507542" w:rsidP="00377AC8">
            <w:pPr>
              <w:pStyle w:val="a9"/>
              <w:ind w:firstLine="0"/>
              <w:rPr>
                <w:sz w:val="24"/>
                <w:szCs w:val="24"/>
              </w:rPr>
            </w:pPr>
            <w:r>
              <w:rPr>
                <w:rFonts w:hint="eastAsia"/>
                <w:sz w:val="24"/>
                <w:szCs w:val="24"/>
              </w:rPr>
              <w:t>2</w:t>
            </w:r>
          </w:p>
        </w:tc>
        <w:tc>
          <w:tcPr>
            <w:tcW w:w="3711" w:type="dxa"/>
            <w:vAlign w:val="center"/>
          </w:tcPr>
          <w:p w14:paraId="09ACAD8E" w14:textId="77777777" w:rsidR="009C2938" w:rsidRDefault="009C2938" w:rsidP="00377AC8">
            <w:pPr>
              <w:pStyle w:val="a9"/>
              <w:ind w:firstLine="0"/>
              <w:rPr>
                <w:sz w:val="24"/>
                <w:szCs w:val="24"/>
              </w:rPr>
            </w:pPr>
          </w:p>
        </w:tc>
      </w:tr>
      <w:tr w:rsidR="009C2938" w14:paraId="7BA3A4A5" w14:textId="77777777" w:rsidTr="00377AC8">
        <w:trPr>
          <w:trHeight w:val="480"/>
          <w:jc w:val="center"/>
        </w:trPr>
        <w:tc>
          <w:tcPr>
            <w:tcW w:w="877" w:type="dxa"/>
            <w:vAlign w:val="center"/>
          </w:tcPr>
          <w:p w14:paraId="2A0FEED0" w14:textId="77777777" w:rsidR="009C2938" w:rsidRDefault="009C2938" w:rsidP="00377AC8">
            <w:pPr>
              <w:pStyle w:val="a9"/>
              <w:ind w:firstLine="0"/>
              <w:rPr>
                <w:sz w:val="24"/>
                <w:szCs w:val="24"/>
              </w:rPr>
            </w:pPr>
            <w:r>
              <w:rPr>
                <w:rFonts w:hint="eastAsia"/>
                <w:sz w:val="24"/>
                <w:szCs w:val="24"/>
              </w:rPr>
              <w:t>5.</w:t>
            </w:r>
          </w:p>
        </w:tc>
        <w:tc>
          <w:tcPr>
            <w:tcW w:w="2838" w:type="dxa"/>
            <w:vAlign w:val="center"/>
          </w:tcPr>
          <w:p w14:paraId="404966B9" w14:textId="5A6EF52B" w:rsidR="009C2938" w:rsidRDefault="009C2938" w:rsidP="00377AC8">
            <w:pPr>
              <w:pStyle w:val="a9"/>
              <w:ind w:firstLine="0"/>
              <w:rPr>
                <w:sz w:val="24"/>
                <w:szCs w:val="24"/>
              </w:rPr>
            </w:pPr>
          </w:p>
        </w:tc>
        <w:tc>
          <w:tcPr>
            <w:tcW w:w="1419" w:type="dxa"/>
            <w:vAlign w:val="center"/>
          </w:tcPr>
          <w:p w14:paraId="5AF693C8" w14:textId="6DC060B0" w:rsidR="009C2938" w:rsidRDefault="009C2938" w:rsidP="00377AC8">
            <w:pPr>
              <w:pStyle w:val="a9"/>
              <w:ind w:firstLine="0"/>
              <w:rPr>
                <w:sz w:val="24"/>
                <w:szCs w:val="24"/>
              </w:rPr>
            </w:pPr>
          </w:p>
        </w:tc>
        <w:tc>
          <w:tcPr>
            <w:tcW w:w="3711" w:type="dxa"/>
            <w:vAlign w:val="center"/>
          </w:tcPr>
          <w:p w14:paraId="409051EC" w14:textId="77777777" w:rsidR="009C2938" w:rsidRDefault="009C2938" w:rsidP="00377AC8">
            <w:pPr>
              <w:pStyle w:val="a9"/>
              <w:ind w:firstLine="0"/>
              <w:rPr>
                <w:sz w:val="24"/>
                <w:szCs w:val="24"/>
              </w:rPr>
            </w:pPr>
          </w:p>
        </w:tc>
      </w:tr>
      <w:tr w:rsidR="009C2938" w14:paraId="7B53D833" w14:textId="77777777" w:rsidTr="00377AC8">
        <w:trPr>
          <w:trHeight w:val="480"/>
          <w:jc w:val="center"/>
        </w:trPr>
        <w:tc>
          <w:tcPr>
            <w:tcW w:w="877" w:type="dxa"/>
            <w:vAlign w:val="center"/>
          </w:tcPr>
          <w:p w14:paraId="4FF04CF2" w14:textId="77777777" w:rsidR="009C2938" w:rsidRDefault="009C2938" w:rsidP="00377AC8">
            <w:pPr>
              <w:pStyle w:val="a9"/>
              <w:ind w:firstLine="0"/>
              <w:rPr>
                <w:sz w:val="24"/>
                <w:szCs w:val="24"/>
              </w:rPr>
            </w:pPr>
            <w:r>
              <w:rPr>
                <w:rFonts w:hint="eastAsia"/>
                <w:sz w:val="24"/>
                <w:szCs w:val="24"/>
              </w:rPr>
              <w:t>6.</w:t>
            </w:r>
          </w:p>
        </w:tc>
        <w:tc>
          <w:tcPr>
            <w:tcW w:w="2838" w:type="dxa"/>
            <w:vAlign w:val="center"/>
          </w:tcPr>
          <w:p w14:paraId="50C4B542" w14:textId="77777777" w:rsidR="009C2938" w:rsidRDefault="009C2938" w:rsidP="00377AC8">
            <w:pPr>
              <w:pStyle w:val="a9"/>
              <w:ind w:firstLine="0"/>
              <w:rPr>
                <w:sz w:val="24"/>
                <w:szCs w:val="24"/>
              </w:rPr>
            </w:pPr>
          </w:p>
        </w:tc>
        <w:tc>
          <w:tcPr>
            <w:tcW w:w="1419" w:type="dxa"/>
            <w:vAlign w:val="center"/>
          </w:tcPr>
          <w:p w14:paraId="256A7A8C" w14:textId="77777777" w:rsidR="009C2938" w:rsidRDefault="009C2938" w:rsidP="00377AC8">
            <w:pPr>
              <w:pStyle w:val="a9"/>
              <w:ind w:firstLine="0"/>
              <w:rPr>
                <w:sz w:val="24"/>
                <w:szCs w:val="24"/>
              </w:rPr>
            </w:pPr>
          </w:p>
        </w:tc>
        <w:tc>
          <w:tcPr>
            <w:tcW w:w="3711" w:type="dxa"/>
            <w:vAlign w:val="center"/>
          </w:tcPr>
          <w:p w14:paraId="00EC10F9" w14:textId="77777777" w:rsidR="009C2938" w:rsidRDefault="009C2938" w:rsidP="00377AC8">
            <w:pPr>
              <w:pStyle w:val="a9"/>
              <w:ind w:firstLine="0"/>
              <w:rPr>
                <w:sz w:val="24"/>
                <w:szCs w:val="24"/>
              </w:rPr>
            </w:pPr>
          </w:p>
        </w:tc>
      </w:tr>
      <w:tr w:rsidR="009C2938" w14:paraId="7306225C" w14:textId="77777777" w:rsidTr="00377AC8">
        <w:trPr>
          <w:trHeight w:val="480"/>
          <w:jc w:val="center"/>
        </w:trPr>
        <w:tc>
          <w:tcPr>
            <w:tcW w:w="877" w:type="dxa"/>
            <w:vAlign w:val="center"/>
          </w:tcPr>
          <w:p w14:paraId="5A9A2220" w14:textId="77777777" w:rsidR="009C2938" w:rsidRDefault="009C2938" w:rsidP="00377AC8">
            <w:pPr>
              <w:pStyle w:val="a9"/>
              <w:ind w:firstLine="0"/>
              <w:rPr>
                <w:sz w:val="24"/>
                <w:szCs w:val="24"/>
              </w:rPr>
            </w:pPr>
            <w:r>
              <w:rPr>
                <w:rFonts w:hint="eastAsia"/>
                <w:sz w:val="24"/>
                <w:szCs w:val="24"/>
              </w:rPr>
              <w:t>7</w:t>
            </w:r>
          </w:p>
        </w:tc>
        <w:tc>
          <w:tcPr>
            <w:tcW w:w="2838" w:type="dxa"/>
            <w:vAlign w:val="center"/>
          </w:tcPr>
          <w:p w14:paraId="661C05E8" w14:textId="77777777" w:rsidR="009C2938" w:rsidRDefault="009C2938" w:rsidP="00377AC8">
            <w:pPr>
              <w:pStyle w:val="a9"/>
              <w:ind w:firstLine="0"/>
              <w:rPr>
                <w:sz w:val="24"/>
                <w:szCs w:val="24"/>
              </w:rPr>
            </w:pPr>
          </w:p>
        </w:tc>
        <w:tc>
          <w:tcPr>
            <w:tcW w:w="1419" w:type="dxa"/>
            <w:vAlign w:val="center"/>
          </w:tcPr>
          <w:p w14:paraId="5C1B7EC7" w14:textId="77777777" w:rsidR="009C2938" w:rsidRDefault="009C2938" w:rsidP="00377AC8">
            <w:pPr>
              <w:pStyle w:val="a9"/>
              <w:ind w:firstLine="0"/>
              <w:rPr>
                <w:sz w:val="24"/>
                <w:szCs w:val="24"/>
              </w:rPr>
            </w:pPr>
          </w:p>
        </w:tc>
        <w:tc>
          <w:tcPr>
            <w:tcW w:w="3711" w:type="dxa"/>
            <w:vAlign w:val="center"/>
          </w:tcPr>
          <w:p w14:paraId="25DB8EE8" w14:textId="77777777" w:rsidR="009C2938" w:rsidRDefault="009C2938" w:rsidP="00377AC8">
            <w:pPr>
              <w:pStyle w:val="a9"/>
              <w:ind w:firstLine="0"/>
              <w:rPr>
                <w:sz w:val="24"/>
                <w:szCs w:val="24"/>
              </w:rPr>
            </w:pPr>
          </w:p>
        </w:tc>
      </w:tr>
      <w:tr w:rsidR="009C2938" w14:paraId="4E1C5C72" w14:textId="77777777" w:rsidTr="00377AC8">
        <w:trPr>
          <w:trHeight w:val="480"/>
          <w:jc w:val="center"/>
        </w:trPr>
        <w:tc>
          <w:tcPr>
            <w:tcW w:w="3715" w:type="dxa"/>
            <w:gridSpan w:val="2"/>
            <w:vAlign w:val="center"/>
          </w:tcPr>
          <w:p w14:paraId="4D611995" w14:textId="77777777" w:rsidR="009C2938" w:rsidRPr="00625F53" w:rsidRDefault="009C2938" w:rsidP="00377AC8">
            <w:pPr>
              <w:pStyle w:val="a9"/>
              <w:ind w:firstLine="0"/>
              <w:rPr>
                <w:rFonts w:eastAsia="黑体"/>
                <w:sz w:val="28"/>
                <w:szCs w:val="28"/>
              </w:rPr>
            </w:pPr>
            <w:r w:rsidRPr="00625F53">
              <w:rPr>
                <w:rFonts w:eastAsia="黑体" w:hint="eastAsia"/>
                <w:sz w:val="28"/>
                <w:szCs w:val="28"/>
              </w:rPr>
              <w:t>合计</w:t>
            </w:r>
          </w:p>
        </w:tc>
        <w:tc>
          <w:tcPr>
            <w:tcW w:w="1419" w:type="dxa"/>
            <w:vAlign w:val="center"/>
          </w:tcPr>
          <w:p w14:paraId="211F5434" w14:textId="77777777" w:rsidR="009C2938" w:rsidRPr="00625F53" w:rsidRDefault="009C2938" w:rsidP="00377AC8">
            <w:pPr>
              <w:pStyle w:val="a9"/>
              <w:ind w:firstLine="0"/>
              <w:rPr>
                <w:rFonts w:eastAsia="黑体"/>
                <w:sz w:val="28"/>
                <w:szCs w:val="28"/>
              </w:rPr>
            </w:pPr>
          </w:p>
        </w:tc>
        <w:tc>
          <w:tcPr>
            <w:tcW w:w="3711" w:type="dxa"/>
            <w:vAlign w:val="center"/>
          </w:tcPr>
          <w:p w14:paraId="49EE1805" w14:textId="77777777" w:rsidR="009C2938" w:rsidRDefault="009C2938" w:rsidP="00377AC8">
            <w:pPr>
              <w:pStyle w:val="a9"/>
              <w:ind w:firstLine="0"/>
              <w:rPr>
                <w:sz w:val="24"/>
                <w:szCs w:val="24"/>
              </w:rPr>
            </w:pPr>
          </w:p>
        </w:tc>
      </w:tr>
    </w:tbl>
    <w:p w14:paraId="31135915" w14:textId="77777777" w:rsidR="009C2938" w:rsidRDefault="009C2938" w:rsidP="009C2938">
      <w:pPr>
        <w:pStyle w:val="a9"/>
        <w:ind w:firstLine="0"/>
      </w:pPr>
    </w:p>
    <w:p w14:paraId="4E4D4209" w14:textId="77777777" w:rsidR="009C2938" w:rsidRPr="00625F53" w:rsidRDefault="009C2938" w:rsidP="009C2938">
      <w:pPr>
        <w:ind w:firstLineChars="200" w:firstLine="560"/>
        <w:rPr>
          <w:rFonts w:eastAsia="黑体"/>
          <w:sz w:val="28"/>
          <w:szCs w:val="28"/>
        </w:rPr>
      </w:pPr>
      <w:r>
        <w:rPr>
          <w:rFonts w:eastAsia="黑体" w:hint="eastAsia"/>
          <w:sz w:val="28"/>
          <w:szCs w:val="28"/>
        </w:rPr>
        <w:t>2.</w:t>
      </w:r>
      <w:r w:rsidRPr="00625F53">
        <w:rPr>
          <w:rFonts w:eastAsia="黑体" w:hint="eastAsia"/>
          <w:sz w:val="28"/>
          <w:szCs w:val="28"/>
        </w:rPr>
        <w:t>申报单位</w:t>
      </w:r>
      <w:r>
        <w:rPr>
          <w:rFonts w:eastAsia="黑体" w:hint="eastAsia"/>
          <w:sz w:val="28"/>
          <w:szCs w:val="28"/>
        </w:rPr>
        <w:t>或课题组</w:t>
      </w:r>
      <w:r w:rsidRPr="00625F53">
        <w:rPr>
          <w:rFonts w:eastAsia="黑体" w:hint="eastAsia"/>
          <w:sz w:val="28"/>
          <w:szCs w:val="28"/>
        </w:rPr>
        <w:t>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9C2938" w14:paraId="7648F83D" w14:textId="77777777" w:rsidTr="00377AC8">
        <w:trPr>
          <w:trHeight w:val="4215"/>
          <w:jc w:val="center"/>
        </w:trPr>
        <w:tc>
          <w:tcPr>
            <w:tcW w:w="8845" w:type="dxa"/>
          </w:tcPr>
          <w:p w14:paraId="04EB3115" w14:textId="77777777" w:rsidR="009C2938" w:rsidRDefault="009C2938" w:rsidP="00377AC8">
            <w:pPr>
              <w:rPr>
                <w:rFonts w:ascii="宋体" w:hAnsi="宋体"/>
                <w:sz w:val="24"/>
              </w:rPr>
            </w:pPr>
            <w:r>
              <w:rPr>
                <w:rFonts w:ascii="宋体" w:hAnsi="宋体" w:hint="eastAsia"/>
                <w:sz w:val="24"/>
              </w:rPr>
              <w:t>自筹（配套）资金情况说明（没有可以不填，如有，须由资金提供单位加盖公章）</w:t>
            </w:r>
          </w:p>
          <w:p w14:paraId="4DC6B5FD" w14:textId="77777777" w:rsidR="009C2938" w:rsidRDefault="009C2938" w:rsidP="00377AC8">
            <w:pPr>
              <w:rPr>
                <w:rFonts w:eastAsia="黑体"/>
              </w:rPr>
            </w:pPr>
          </w:p>
          <w:p w14:paraId="5B409010" w14:textId="77777777" w:rsidR="009C2938" w:rsidRDefault="009C2938" w:rsidP="00377AC8">
            <w:pPr>
              <w:rPr>
                <w:rFonts w:eastAsia="黑体"/>
              </w:rPr>
            </w:pPr>
          </w:p>
          <w:p w14:paraId="56E397E4" w14:textId="77777777" w:rsidR="009C2938" w:rsidRDefault="009C2938" w:rsidP="00377AC8">
            <w:pPr>
              <w:rPr>
                <w:rFonts w:eastAsia="黑体"/>
              </w:rPr>
            </w:pPr>
          </w:p>
          <w:p w14:paraId="7446FD1C" w14:textId="77777777" w:rsidR="009C2938" w:rsidRDefault="009C2938" w:rsidP="00377AC8">
            <w:pPr>
              <w:rPr>
                <w:rFonts w:eastAsia="黑体"/>
              </w:rPr>
            </w:pPr>
          </w:p>
          <w:p w14:paraId="626921F7" w14:textId="77777777" w:rsidR="009C2938" w:rsidRDefault="009C2938" w:rsidP="00377AC8">
            <w:pPr>
              <w:rPr>
                <w:rFonts w:eastAsia="黑体"/>
              </w:rPr>
            </w:pPr>
          </w:p>
        </w:tc>
      </w:tr>
    </w:tbl>
    <w:p w14:paraId="6868317F" w14:textId="77777777" w:rsidR="009C2938" w:rsidRDefault="009C2938" w:rsidP="009C2938"/>
    <w:p w14:paraId="003FC05D" w14:textId="77777777" w:rsidR="009C2938" w:rsidRPr="009C2938" w:rsidRDefault="009C2938" w:rsidP="009C2938">
      <w:pPr>
        <w:jc w:val="center"/>
        <w:rPr>
          <w:rFonts w:ascii="仿宋_GB2312" w:eastAsia="仿宋_GB2312"/>
          <w:sz w:val="32"/>
          <w:szCs w:val="32"/>
        </w:rPr>
      </w:pPr>
    </w:p>
    <w:sectPr w:rsidR="009C2938" w:rsidRPr="009C2938" w:rsidSect="007561E4">
      <w:footerReference w:type="default" r:id="rId11"/>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7690" w14:textId="77777777" w:rsidR="005D4E8F" w:rsidRDefault="005D4E8F" w:rsidP="006F2C05">
      <w:r>
        <w:separator/>
      </w:r>
    </w:p>
  </w:endnote>
  <w:endnote w:type="continuationSeparator" w:id="0">
    <w:p w14:paraId="0793CA71" w14:textId="77777777" w:rsidR="005D4E8F" w:rsidRDefault="005D4E8F"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A0B2" w14:textId="77777777" w:rsidR="00801F1E" w:rsidRDefault="00801F1E">
    <w:pPr>
      <w:pStyle w:val="a5"/>
      <w:framePr w:wrap="around" w:vAnchor="text" w:hAnchor="margin" w:xAlign="center" w:y="1"/>
      <w:rPr>
        <w:rStyle w:val="aa"/>
      </w:rPr>
    </w:pPr>
    <w:r>
      <w:fldChar w:fldCharType="begin"/>
    </w:r>
    <w:r>
      <w:rPr>
        <w:rStyle w:val="aa"/>
      </w:rPr>
      <w:instrText xml:space="preserve">PAGE  </w:instrText>
    </w:r>
    <w:r>
      <w:fldChar w:fldCharType="end"/>
    </w:r>
  </w:p>
  <w:p w14:paraId="5693B809" w14:textId="77777777" w:rsidR="00801F1E" w:rsidRDefault="00801F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4F93" w14:textId="77777777" w:rsidR="00801F1E" w:rsidRDefault="00801F1E">
    <w:pPr>
      <w:pStyle w:val="a5"/>
      <w:jc w:val="center"/>
    </w:pPr>
    <w:r>
      <w:fldChar w:fldCharType="begin"/>
    </w:r>
    <w:r>
      <w:instrText>PAGE   \* MERGEFORMAT</w:instrText>
    </w:r>
    <w:r>
      <w:fldChar w:fldCharType="separate"/>
    </w:r>
    <w:r w:rsidRPr="00377C8A">
      <w:rPr>
        <w:noProof/>
        <w:lang w:val="zh-CN"/>
      </w:rPr>
      <w:t>2</w:t>
    </w:r>
    <w:r>
      <w:fldChar w:fldCharType="end"/>
    </w:r>
  </w:p>
  <w:p w14:paraId="2D3893A5" w14:textId="77777777" w:rsidR="00801F1E" w:rsidRDefault="00801F1E" w:rsidP="00CF16F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686D" w14:textId="77777777" w:rsidR="00801F1E" w:rsidRDefault="00801F1E">
    <w:pPr>
      <w:pStyle w:val="a5"/>
      <w:jc w:val="right"/>
      <w:rPr>
        <w:sz w:val="28"/>
        <w:szCs w:val="28"/>
      </w:rPr>
    </w:pPr>
    <w:r>
      <w:rPr>
        <w:rStyle w:val="aa"/>
        <w:rFonts w:hint="eastAsia"/>
        <w:sz w:val="28"/>
        <w:szCs w:val="28"/>
      </w:rPr>
      <w:t>—</w:t>
    </w:r>
    <w:r>
      <w:rPr>
        <w:rStyle w:val="aa"/>
        <w:rFonts w:hint="eastAsi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r>
      <w:rPr>
        <w:rStyle w:val="aa"/>
        <w:noProof/>
        <w:sz w:val="28"/>
        <w:szCs w:val="28"/>
      </w:rPr>
      <w:t>1</w:t>
    </w:r>
    <w:r>
      <w:rPr>
        <w:sz w:val="28"/>
        <w:szCs w:val="28"/>
      </w:rPr>
      <w:fldChar w:fldCharType="end"/>
    </w:r>
    <w:r>
      <w:rPr>
        <w:rStyle w:val="aa"/>
        <w:rFonts w:hint="eastAsia"/>
        <w:sz w:val="28"/>
        <w:szCs w:val="28"/>
      </w:rPr>
      <w:t xml:space="preserve"> </w:t>
    </w:r>
    <w:r>
      <w:rPr>
        <w:rStyle w:val="aa"/>
        <w:rFonts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6C50" w14:textId="77777777" w:rsidR="00801F1E" w:rsidRPr="008B14D0" w:rsidRDefault="00801F1E">
    <w:pPr>
      <w:pStyle w:val="a5"/>
      <w:jc w:val="center"/>
      <w:rPr>
        <w:sz w:val="28"/>
        <w:szCs w:val="28"/>
      </w:rPr>
    </w:pPr>
    <w:r w:rsidRPr="008B14D0">
      <w:rPr>
        <w:rFonts w:hint="eastAsia"/>
        <w:sz w:val="28"/>
        <w:szCs w:val="28"/>
      </w:rPr>
      <w:t>—</w:t>
    </w:r>
    <w:r w:rsidRPr="008B14D0">
      <w:rPr>
        <w:rFonts w:hint="eastAsia"/>
        <w:sz w:val="28"/>
        <w:szCs w:val="28"/>
      </w:rPr>
      <w:t xml:space="preserve"> </w:t>
    </w:r>
    <w:r w:rsidRPr="008B14D0">
      <w:rPr>
        <w:sz w:val="28"/>
        <w:szCs w:val="28"/>
      </w:rPr>
      <w:fldChar w:fldCharType="begin"/>
    </w:r>
    <w:r w:rsidRPr="008B14D0">
      <w:rPr>
        <w:sz w:val="28"/>
        <w:szCs w:val="28"/>
      </w:rPr>
      <w:instrText>PAGE   \* MERGEFORMAT</w:instrText>
    </w:r>
    <w:r w:rsidRPr="008B14D0">
      <w:rPr>
        <w:sz w:val="28"/>
        <w:szCs w:val="28"/>
      </w:rPr>
      <w:fldChar w:fldCharType="separate"/>
    </w:r>
    <w:r w:rsidRPr="00377C8A">
      <w:rPr>
        <w:noProof/>
        <w:sz w:val="28"/>
        <w:szCs w:val="28"/>
        <w:lang w:val="zh-CN"/>
      </w:rPr>
      <w:t>10</w:t>
    </w:r>
    <w:r w:rsidRPr="008B14D0">
      <w:rPr>
        <w:sz w:val="28"/>
        <w:szCs w:val="28"/>
      </w:rPr>
      <w:fldChar w:fldCharType="end"/>
    </w:r>
    <w:r w:rsidRPr="008B14D0">
      <w:rPr>
        <w:rFonts w:hint="eastAsia"/>
        <w:sz w:val="28"/>
        <w:szCs w:val="28"/>
      </w:rPr>
      <w:t xml:space="preserve"> </w:t>
    </w:r>
    <w:r w:rsidRPr="008B14D0">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EBC3" w14:textId="77777777" w:rsidR="005D4E8F" w:rsidRDefault="005D4E8F" w:rsidP="006F2C05">
      <w:r>
        <w:separator/>
      </w:r>
    </w:p>
  </w:footnote>
  <w:footnote w:type="continuationSeparator" w:id="0">
    <w:p w14:paraId="4A46F911" w14:textId="77777777" w:rsidR="005D4E8F" w:rsidRDefault="005D4E8F" w:rsidP="006F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572"/>
    <w:multiLevelType w:val="hybridMultilevel"/>
    <w:tmpl w:val="63DC7930"/>
    <w:lvl w:ilvl="0" w:tplc="20E08860">
      <w:start w:val="2"/>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702B2E"/>
    <w:multiLevelType w:val="multilevel"/>
    <w:tmpl w:val="20702B2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4CA6694"/>
    <w:multiLevelType w:val="hybridMultilevel"/>
    <w:tmpl w:val="1902CF0E"/>
    <w:lvl w:ilvl="0" w:tplc="46B0306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3A650BB"/>
    <w:multiLevelType w:val="hybridMultilevel"/>
    <w:tmpl w:val="EBF49FD2"/>
    <w:lvl w:ilvl="0" w:tplc="DFF20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B033AA"/>
    <w:multiLevelType w:val="hybridMultilevel"/>
    <w:tmpl w:val="91A27272"/>
    <w:lvl w:ilvl="0" w:tplc="7A78B12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957"/>
    <w:rsid w:val="00085DAB"/>
    <w:rsid w:val="0009631E"/>
    <w:rsid w:val="000A733A"/>
    <w:rsid w:val="000B0470"/>
    <w:rsid w:val="000C2F7C"/>
    <w:rsid w:val="000E1B89"/>
    <w:rsid w:val="000E2AE8"/>
    <w:rsid w:val="001021A4"/>
    <w:rsid w:val="001060B3"/>
    <w:rsid w:val="00120CF3"/>
    <w:rsid w:val="00130210"/>
    <w:rsid w:val="00160E8F"/>
    <w:rsid w:val="00170A29"/>
    <w:rsid w:val="00177C49"/>
    <w:rsid w:val="00185337"/>
    <w:rsid w:val="00194A73"/>
    <w:rsid w:val="001B010D"/>
    <w:rsid w:val="001B65E4"/>
    <w:rsid w:val="001D67A3"/>
    <w:rsid w:val="001D6C68"/>
    <w:rsid w:val="001D6CB3"/>
    <w:rsid w:val="0021395F"/>
    <w:rsid w:val="002275C6"/>
    <w:rsid w:val="00232CFF"/>
    <w:rsid w:val="00235E21"/>
    <w:rsid w:val="00263EBD"/>
    <w:rsid w:val="0027228E"/>
    <w:rsid w:val="002767F8"/>
    <w:rsid w:val="00277248"/>
    <w:rsid w:val="00284BA8"/>
    <w:rsid w:val="002B3005"/>
    <w:rsid w:val="002D3EF3"/>
    <w:rsid w:val="002F7B38"/>
    <w:rsid w:val="00301BD5"/>
    <w:rsid w:val="0031703E"/>
    <w:rsid w:val="003413E9"/>
    <w:rsid w:val="00377AC8"/>
    <w:rsid w:val="00377C8A"/>
    <w:rsid w:val="003B1C16"/>
    <w:rsid w:val="003B7260"/>
    <w:rsid w:val="003E5039"/>
    <w:rsid w:val="003F4435"/>
    <w:rsid w:val="003F7C2E"/>
    <w:rsid w:val="00410420"/>
    <w:rsid w:val="00463CAA"/>
    <w:rsid w:val="00464D6E"/>
    <w:rsid w:val="0048502E"/>
    <w:rsid w:val="004B13DA"/>
    <w:rsid w:val="004D201F"/>
    <w:rsid w:val="004F604B"/>
    <w:rsid w:val="00507542"/>
    <w:rsid w:val="00510858"/>
    <w:rsid w:val="005630E4"/>
    <w:rsid w:val="0057220C"/>
    <w:rsid w:val="00576933"/>
    <w:rsid w:val="00583BA7"/>
    <w:rsid w:val="00587C34"/>
    <w:rsid w:val="00592166"/>
    <w:rsid w:val="005A4661"/>
    <w:rsid w:val="005B4AC7"/>
    <w:rsid w:val="005C1DC9"/>
    <w:rsid w:val="005D1DB5"/>
    <w:rsid w:val="005D4E8F"/>
    <w:rsid w:val="00646858"/>
    <w:rsid w:val="00681A8B"/>
    <w:rsid w:val="00682D5B"/>
    <w:rsid w:val="006B1C0D"/>
    <w:rsid w:val="006B4C0C"/>
    <w:rsid w:val="006B574B"/>
    <w:rsid w:val="006C136C"/>
    <w:rsid w:val="006C15FE"/>
    <w:rsid w:val="006F2C05"/>
    <w:rsid w:val="006F3F42"/>
    <w:rsid w:val="0075313B"/>
    <w:rsid w:val="007561E4"/>
    <w:rsid w:val="0077284C"/>
    <w:rsid w:val="007A26D1"/>
    <w:rsid w:val="007C4B7B"/>
    <w:rsid w:val="007E2E6D"/>
    <w:rsid w:val="007F27F7"/>
    <w:rsid w:val="00801F1E"/>
    <w:rsid w:val="00815A79"/>
    <w:rsid w:val="00816721"/>
    <w:rsid w:val="008536A7"/>
    <w:rsid w:val="008638E1"/>
    <w:rsid w:val="0089565B"/>
    <w:rsid w:val="008A0957"/>
    <w:rsid w:val="008B14D0"/>
    <w:rsid w:val="008D3891"/>
    <w:rsid w:val="008D4CBD"/>
    <w:rsid w:val="008D7DD9"/>
    <w:rsid w:val="008F7E8A"/>
    <w:rsid w:val="009030B4"/>
    <w:rsid w:val="0092327D"/>
    <w:rsid w:val="0092641C"/>
    <w:rsid w:val="00941225"/>
    <w:rsid w:val="00981E44"/>
    <w:rsid w:val="00991055"/>
    <w:rsid w:val="009A392C"/>
    <w:rsid w:val="009B0A48"/>
    <w:rsid w:val="009C2938"/>
    <w:rsid w:val="009D437D"/>
    <w:rsid w:val="009D48A2"/>
    <w:rsid w:val="009E6004"/>
    <w:rsid w:val="009E7ABA"/>
    <w:rsid w:val="00A40F96"/>
    <w:rsid w:val="00A443B7"/>
    <w:rsid w:val="00A71EF0"/>
    <w:rsid w:val="00AB6B34"/>
    <w:rsid w:val="00AD1B07"/>
    <w:rsid w:val="00AE062F"/>
    <w:rsid w:val="00AF2BA4"/>
    <w:rsid w:val="00AF6A4E"/>
    <w:rsid w:val="00B07C1B"/>
    <w:rsid w:val="00B303F2"/>
    <w:rsid w:val="00B44272"/>
    <w:rsid w:val="00B778BF"/>
    <w:rsid w:val="00B833F7"/>
    <w:rsid w:val="00BD6E85"/>
    <w:rsid w:val="00C06DFF"/>
    <w:rsid w:val="00C372B5"/>
    <w:rsid w:val="00C4219E"/>
    <w:rsid w:val="00C602BB"/>
    <w:rsid w:val="00C65119"/>
    <w:rsid w:val="00C67CBC"/>
    <w:rsid w:val="00C74154"/>
    <w:rsid w:val="00C74186"/>
    <w:rsid w:val="00CA0749"/>
    <w:rsid w:val="00CC3CAC"/>
    <w:rsid w:val="00CF0393"/>
    <w:rsid w:val="00CF16FC"/>
    <w:rsid w:val="00D32D90"/>
    <w:rsid w:val="00D42E60"/>
    <w:rsid w:val="00D57F4F"/>
    <w:rsid w:val="00D778E7"/>
    <w:rsid w:val="00D8725F"/>
    <w:rsid w:val="00D9501A"/>
    <w:rsid w:val="00DC6239"/>
    <w:rsid w:val="00DE0E6F"/>
    <w:rsid w:val="00DF7E47"/>
    <w:rsid w:val="00E01E6D"/>
    <w:rsid w:val="00E05D0B"/>
    <w:rsid w:val="00E8680E"/>
    <w:rsid w:val="00E9292E"/>
    <w:rsid w:val="00ED1173"/>
    <w:rsid w:val="00EE1E70"/>
    <w:rsid w:val="00F073C2"/>
    <w:rsid w:val="00F32F1E"/>
    <w:rsid w:val="00F43D46"/>
    <w:rsid w:val="00F53693"/>
    <w:rsid w:val="00F831D3"/>
    <w:rsid w:val="00FA46BF"/>
    <w:rsid w:val="00FA472E"/>
    <w:rsid w:val="00FA72D6"/>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51B2E"/>
  <w15:docId w15:val="{99E34F02-DD62-4D10-A820-2A60EE1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957"/>
    <w:pPr>
      <w:widowControl w:val="0"/>
      <w:jc w:val="both"/>
    </w:pPr>
    <w:rPr>
      <w:kern w:val="2"/>
      <w:sz w:val="21"/>
      <w:szCs w:val="24"/>
    </w:rPr>
  </w:style>
  <w:style w:type="paragraph" w:styleId="4">
    <w:name w:val="heading 4"/>
    <w:basedOn w:val="a"/>
    <w:next w:val="a"/>
    <w:link w:val="40"/>
    <w:unhideWhenUsed/>
    <w:qFormat/>
    <w:rsid w:val="009C2938"/>
    <w:pPr>
      <w:keepNext/>
      <w:jc w:val="center"/>
      <w:outlineLvl w:val="3"/>
    </w:pPr>
    <w:rPr>
      <w:rFonts w:ascii="Calibri"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2C0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6F2C05"/>
    <w:rPr>
      <w:kern w:val="2"/>
      <w:sz w:val="18"/>
      <w:szCs w:val="18"/>
    </w:rPr>
  </w:style>
  <w:style w:type="paragraph" w:styleId="a5">
    <w:name w:val="footer"/>
    <w:basedOn w:val="a"/>
    <w:link w:val="a6"/>
    <w:uiPriority w:val="99"/>
    <w:rsid w:val="006F2C05"/>
    <w:pPr>
      <w:tabs>
        <w:tab w:val="center" w:pos="4153"/>
        <w:tab w:val="right" w:pos="8306"/>
      </w:tabs>
      <w:snapToGrid w:val="0"/>
      <w:jc w:val="left"/>
    </w:pPr>
    <w:rPr>
      <w:sz w:val="18"/>
      <w:szCs w:val="18"/>
    </w:rPr>
  </w:style>
  <w:style w:type="character" w:customStyle="1" w:styleId="a6">
    <w:name w:val="页脚 字符"/>
    <w:link w:val="a5"/>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7">
    <w:name w:val="Balloon Text"/>
    <w:basedOn w:val="a"/>
    <w:link w:val="a8"/>
    <w:rsid w:val="00B778BF"/>
    <w:rPr>
      <w:sz w:val="18"/>
      <w:szCs w:val="18"/>
    </w:rPr>
  </w:style>
  <w:style w:type="character" w:customStyle="1" w:styleId="a8">
    <w:name w:val="批注框文本 字符"/>
    <w:link w:val="a7"/>
    <w:rsid w:val="00B778BF"/>
    <w:rPr>
      <w:kern w:val="2"/>
      <w:sz w:val="18"/>
      <w:szCs w:val="18"/>
    </w:rPr>
  </w:style>
  <w:style w:type="character" w:customStyle="1" w:styleId="40">
    <w:name w:val="标题 4 字符"/>
    <w:link w:val="4"/>
    <w:rsid w:val="009C2938"/>
    <w:rPr>
      <w:rFonts w:ascii="Calibri" w:hAnsi="Calibri"/>
      <w:b/>
      <w:kern w:val="2"/>
      <w:sz w:val="24"/>
    </w:rPr>
  </w:style>
  <w:style w:type="paragraph" w:styleId="a9">
    <w:name w:val="Normal Indent"/>
    <w:basedOn w:val="a"/>
    <w:rsid w:val="009C2938"/>
    <w:pPr>
      <w:ind w:firstLine="420"/>
    </w:pPr>
    <w:rPr>
      <w:rFonts w:ascii="Calibri" w:hAnsi="Calibri"/>
      <w:szCs w:val="20"/>
    </w:rPr>
  </w:style>
  <w:style w:type="paragraph" w:styleId="2">
    <w:name w:val="Body Text 2"/>
    <w:basedOn w:val="a"/>
    <w:link w:val="20"/>
    <w:rsid w:val="009C2938"/>
    <w:pPr>
      <w:widowControl/>
      <w:overflowPunct w:val="0"/>
      <w:autoSpaceDE w:val="0"/>
      <w:autoSpaceDN w:val="0"/>
      <w:adjustRightInd w:val="0"/>
      <w:spacing w:after="120" w:line="480" w:lineRule="auto"/>
      <w:textAlignment w:val="baseline"/>
    </w:pPr>
    <w:rPr>
      <w:rFonts w:ascii="Calibri" w:hAnsi="Calibri"/>
      <w:kern w:val="0"/>
      <w:sz w:val="28"/>
      <w:szCs w:val="20"/>
    </w:rPr>
  </w:style>
  <w:style w:type="character" w:customStyle="1" w:styleId="20">
    <w:name w:val="正文文本 2 字符"/>
    <w:link w:val="2"/>
    <w:rsid w:val="009C2938"/>
    <w:rPr>
      <w:rFonts w:ascii="Calibri" w:hAnsi="Calibri"/>
      <w:sz w:val="28"/>
    </w:rPr>
  </w:style>
  <w:style w:type="character" w:styleId="aa">
    <w:name w:val="page number"/>
    <w:rsid w:val="009C2938"/>
  </w:style>
  <w:style w:type="character" w:styleId="ab">
    <w:name w:val="Strong"/>
    <w:uiPriority w:val="22"/>
    <w:qFormat/>
    <w:rsid w:val="00507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00716">
      <w:bodyDiv w:val="1"/>
      <w:marLeft w:val="0"/>
      <w:marRight w:val="0"/>
      <w:marTop w:val="0"/>
      <w:marBottom w:val="0"/>
      <w:divBdr>
        <w:top w:val="none" w:sz="0" w:space="0" w:color="auto"/>
        <w:left w:val="none" w:sz="0" w:space="0" w:color="auto"/>
        <w:bottom w:val="none" w:sz="0" w:space="0" w:color="auto"/>
        <w:right w:val="none" w:sz="0" w:space="0" w:color="auto"/>
      </w:divBdr>
    </w:div>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 w:id="1975021219">
      <w:bodyDiv w:val="1"/>
      <w:marLeft w:val="0"/>
      <w:marRight w:val="0"/>
      <w:marTop w:val="0"/>
      <w:marBottom w:val="0"/>
      <w:divBdr>
        <w:top w:val="none" w:sz="0" w:space="0" w:color="auto"/>
        <w:left w:val="none" w:sz="0" w:space="0" w:color="auto"/>
        <w:bottom w:val="none" w:sz="0" w:space="0" w:color="auto"/>
        <w:right w:val="none" w:sz="0" w:space="0" w:color="auto"/>
      </w:divBdr>
    </w:div>
    <w:div w:id="2070031760">
      <w:bodyDiv w:val="1"/>
      <w:marLeft w:val="0"/>
      <w:marRight w:val="0"/>
      <w:marTop w:val="0"/>
      <w:marBottom w:val="0"/>
      <w:divBdr>
        <w:top w:val="none" w:sz="0" w:space="0" w:color="auto"/>
        <w:left w:val="none" w:sz="0" w:space="0" w:color="auto"/>
        <w:bottom w:val="none" w:sz="0" w:space="0" w:color="auto"/>
        <w:right w:val="none" w:sz="0" w:space="0" w:color="auto"/>
      </w:divBdr>
    </w:div>
    <w:div w:id="21265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18</Pages>
  <Words>1813</Words>
  <Characters>10335</Characters>
  <Application>Microsoft Office Word</Application>
  <DocSecurity>0</DocSecurity>
  <Lines>86</Lines>
  <Paragraphs>24</Paragraphs>
  <ScaleCrop>false</ScaleCrop>
  <Company>江苏省科协</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陈 星星</cp:lastModifiedBy>
  <cp:revision>15</cp:revision>
  <cp:lastPrinted>2021-02-07T01:25:00Z</cp:lastPrinted>
  <dcterms:created xsi:type="dcterms:W3CDTF">2021-01-27T02:21:00Z</dcterms:created>
  <dcterms:modified xsi:type="dcterms:W3CDTF">2021-03-12T07:34:00Z</dcterms:modified>
</cp:coreProperties>
</file>