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8BF2" w14:textId="77777777" w:rsidR="00A761A8" w:rsidRDefault="00A761A8" w:rsidP="00A761A8">
      <w:pPr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14:paraId="436070C5" w14:textId="77777777" w:rsidR="00A761A8" w:rsidRDefault="00A761A8" w:rsidP="00A761A8">
      <w:pPr>
        <w:spacing w:line="46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照片艺术治疗工作坊</w:t>
      </w:r>
      <w:r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（会前工作坊）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简介</w:t>
      </w:r>
    </w:p>
    <w:p w14:paraId="65D315B3" w14:textId="77777777" w:rsidR="00A761A8" w:rsidRDefault="00A761A8" w:rsidP="00A761A8">
      <w:pPr>
        <w:autoSpaceDE w:val="0"/>
        <w:autoSpaceDN w:val="0"/>
        <w:adjustRightInd w:val="0"/>
        <w:spacing w:beforeLines="50" w:before="156" w:line="420" w:lineRule="exact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【</w:t>
      </w:r>
      <w:r>
        <w:rPr>
          <w:rFonts w:ascii="宋体" w:eastAsia="宋体" w:cs="宋体" w:hint="eastAsia"/>
          <w:b/>
          <w:bCs/>
          <w:kern w:val="0"/>
          <w:sz w:val="28"/>
          <w:szCs w:val="28"/>
        </w:rPr>
        <w:t>照片治疗（Photo</w:t>
      </w:r>
      <w:r>
        <w:rPr>
          <w:rFonts w:ascii="宋体" w:eastAsia="宋体" w:cs="宋体" w:hint="eastAsia"/>
          <w:b/>
          <w:bCs/>
          <w:kern w:val="0"/>
          <w:sz w:val="28"/>
          <w:szCs w:val="28"/>
        </w:rPr>
        <w:t> </w:t>
      </w:r>
      <w:r>
        <w:rPr>
          <w:rFonts w:ascii="宋体" w:eastAsia="宋体" w:cs="宋体" w:hint="eastAsia"/>
          <w:b/>
          <w:bCs/>
          <w:kern w:val="0"/>
          <w:sz w:val="28"/>
          <w:szCs w:val="28"/>
        </w:rPr>
        <w:t>Therapy）</w:t>
      </w:r>
      <w:r>
        <w:rPr>
          <w:rFonts w:ascii="宋体" w:eastAsia="宋体" w:cs="宋体" w:hint="eastAsia"/>
          <w:kern w:val="0"/>
          <w:sz w:val="28"/>
          <w:szCs w:val="28"/>
        </w:rPr>
        <w:t>】</w:t>
      </w:r>
    </w:p>
    <w:p w14:paraId="6DF44F96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照片治疗在西方国家已得到广泛应用，成为心理咨询和治疗的主要技术之一。Stewart（1980）认为“专业的心理治疗师在给来访者进行治疗的过程中通过实施拍照、观察照片等相关活动，不但可以减轻来访者心理性障碍，而且还能够产生心理性发展与治疗上的变化”。</w:t>
      </w:r>
    </w:p>
    <w:p w14:paraId="509E2C58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照片治疗是表达艺术治疗的方法之一，是让来访者通过照相的创作过程和非言语照片作为工具，将潜意识内压抑的感情与冲突呈现出来，并且在照相和制作的过程中获得</w:t>
      </w:r>
      <w:proofErr w:type="gramStart"/>
      <w:r>
        <w:rPr>
          <w:rFonts w:ascii="宋体" w:eastAsia="宋体" w:cs="宋体" w:hint="eastAsia"/>
          <w:kern w:val="0"/>
          <w:sz w:val="28"/>
          <w:szCs w:val="28"/>
        </w:rPr>
        <w:t>纾</w:t>
      </w:r>
      <w:proofErr w:type="gramEnd"/>
      <w:r>
        <w:rPr>
          <w:rFonts w:ascii="宋体" w:eastAsia="宋体" w:cs="宋体" w:hint="eastAsia"/>
          <w:kern w:val="0"/>
          <w:sz w:val="28"/>
          <w:szCs w:val="28"/>
        </w:rPr>
        <w:t>解与满足，照片治疗是诊断（评估）与治疗的同时发生并进行的治疗方法。</w:t>
      </w:r>
    </w:p>
    <w:p w14:paraId="5F1819BD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任何一张照片的大小、空间配置、颜色和叙述表达等都有着特定的内涵，都在传递着来访者的个体信息。照片以自然界和日常生活造型为主体内容，对照片进行象征性、描述性释义，引发观察者的自由联想和意象，带给来访人</w:t>
      </w:r>
      <w:proofErr w:type="gramStart"/>
      <w:r>
        <w:rPr>
          <w:rFonts w:ascii="宋体" w:eastAsia="宋体" w:cs="宋体" w:hint="eastAsia"/>
          <w:kern w:val="0"/>
          <w:sz w:val="28"/>
          <w:szCs w:val="28"/>
        </w:rPr>
        <w:t>自我觉知和</w:t>
      </w:r>
      <w:proofErr w:type="gramEnd"/>
      <w:r>
        <w:rPr>
          <w:rFonts w:ascii="宋体" w:eastAsia="宋体" w:cs="宋体" w:hint="eastAsia"/>
          <w:kern w:val="0"/>
          <w:sz w:val="28"/>
          <w:szCs w:val="28"/>
        </w:rPr>
        <w:t>自己的内在的智慧和力量，以积极、正向的角度看待自己，在震撼与惊喜中开始新的人生之旅。</w:t>
      </w:r>
    </w:p>
    <w:p w14:paraId="3AA04579" w14:textId="77777777" w:rsidR="00A761A8" w:rsidRDefault="00A761A8" w:rsidP="00A761A8">
      <w:pPr>
        <w:autoSpaceDE w:val="0"/>
        <w:autoSpaceDN w:val="0"/>
        <w:adjustRightInd w:val="0"/>
        <w:spacing w:line="460" w:lineRule="exact"/>
        <w:jc w:val="left"/>
        <w:rPr>
          <w:rFonts w:ascii="宋体" w:eastAsia="宋体" w:cs="宋体"/>
          <w:kern w:val="0"/>
          <w:sz w:val="30"/>
          <w:szCs w:val="30"/>
        </w:rPr>
      </w:pPr>
      <w:r>
        <w:rPr>
          <w:rFonts w:ascii="宋体" w:eastAsia="宋体" w:cs="宋体" w:hint="eastAsia"/>
          <w:b/>
          <w:bCs/>
          <w:kern w:val="0"/>
          <w:sz w:val="28"/>
          <w:szCs w:val="28"/>
        </w:rPr>
        <w:t>【工作坊方案及时间】</w:t>
      </w:r>
    </w:p>
    <w:p w14:paraId="3195F652" w14:textId="77777777" w:rsidR="00A761A8" w:rsidRDefault="00A761A8" w:rsidP="00A761A8">
      <w:pPr>
        <w:autoSpaceDE w:val="0"/>
        <w:autoSpaceDN w:val="0"/>
        <w:adjustRightInd w:val="0"/>
        <w:ind w:firstLineChars="200" w:firstLine="600"/>
        <w:jc w:val="left"/>
        <w:rPr>
          <w:rFonts w:ascii="宋体" w:eastAsia="宋体" w:cs="宋体"/>
          <w:kern w:val="0"/>
          <w:sz w:val="30"/>
          <w:szCs w:val="30"/>
        </w:rPr>
      </w:pPr>
      <w:r>
        <w:rPr>
          <w:rFonts w:ascii="宋体" w:eastAsia="宋体" w:cs="宋体" w:hint="eastAsia"/>
          <w:noProof/>
          <w:kern w:val="0"/>
          <w:sz w:val="30"/>
          <w:szCs w:val="30"/>
        </w:rPr>
        <w:lastRenderedPageBreak/>
        <w:drawing>
          <wp:inline distT="0" distB="0" distL="0" distR="0" wp14:anchorId="7D7C34A6" wp14:editId="20FCC675">
            <wp:extent cx="4656455" cy="3710305"/>
            <wp:effectExtent l="0" t="0" r="6985" b="825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76694" w14:textId="77777777" w:rsidR="00A761A8" w:rsidRDefault="00A761A8" w:rsidP="00A761A8">
      <w:pPr>
        <w:autoSpaceDE w:val="0"/>
        <w:autoSpaceDN w:val="0"/>
        <w:adjustRightInd w:val="0"/>
        <w:spacing w:line="460" w:lineRule="exact"/>
        <w:ind w:firstLineChars="200" w:firstLine="560"/>
        <w:jc w:val="left"/>
        <w:rPr>
          <w:rFonts w:ascii="宋体" w:eastAsia="宋体" w:cs="宋体"/>
          <w:kern w:val="0"/>
          <w:sz w:val="30"/>
          <w:szCs w:val="30"/>
        </w:rPr>
      </w:pPr>
      <w:r>
        <w:rPr>
          <w:rFonts w:ascii="宋体" w:eastAsia="宋体" w:cs="宋体" w:hint="eastAsia"/>
          <w:kern w:val="0"/>
          <w:sz w:val="28"/>
          <w:szCs w:val="28"/>
        </w:rPr>
        <w:t>时间:6月9号（下午4小时，晚上2小时）</w:t>
      </w:r>
    </w:p>
    <w:p w14:paraId="59C71DD8" w14:textId="77777777" w:rsidR="00A761A8" w:rsidRDefault="00A761A8" w:rsidP="00A761A8">
      <w:pPr>
        <w:autoSpaceDE w:val="0"/>
        <w:autoSpaceDN w:val="0"/>
        <w:adjustRightInd w:val="0"/>
        <w:spacing w:line="420" w:lineRule="exact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【主讲专家】</w:t>
      </w:r>
    </w:p>
    <w:p w14:paraId="46D0DEC1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张</w:t>
      </w:r>
      <w:proofErr w:type="gramStart"/>
      <w:r>
        <w:rPr>
          <w:rFonts w:ascii="宋体" w:eastAsia="宋体" w:cs="宋体" w:hint="eastAsia"/>
          <w:kern w:val="0"/>
          <w:sz w:val="28"/>
          <w:szCs w:val="28"/>
        </w:rPr>
        <w:t>喆</w:t>
      </w:r>
      <w:proofErr w:type="gramEnd"/>
      <w:r>
        <w:rPr>
          <w:rFonts w:ascii="宋体" w:eastAsia="宋体" w:cs="宋体" w:hint="eastAsia"/>
          <w:kern w:val="0"/>
          <w:sz w:val="28"/>
          <w:szCs w:val="28"/>
        </w:rPr>
        <w:t>，中国致公党党员，</w:t>
      </w:r>
      <w:proofErr w:type="gramStart"/>
      <w:r>
        <w:rPr>
          <w:rFonts w:ascii="宋体" w:eastAsia="宋体" w:cs="宋体" w:hint="eastAsia"/>
          <w:kern w:val="0"/>
          <w:sz w:val="28"/>
          <w:szCs w:val="28"/>
        </w:rPr>
        <w:t>留韩工作</w:t>
      </w:r>
      <w:proofErr w:type="gramEnd"/>
      <w:r>
        <w:rPr>
          <w:rFonts w:ascii="宋体" w:eastAsia="宋体" w:cs="宋体" w:hint="eastAsia"/>
          <w:kern w:val="0"/>
          <w:sz w:val="28"/>
          <w:szCs w:val="28"/>
        </w:rPr>
        <w:t>学习7年。中国照片治疗引进和推广人，韩国韩南大学青年访问学者，韩国建阳大学心理学硕士，韩国圆光大学艺术治疗博士。</w:t>
      </w:r>
    </w:p>
    <w:p w14:paraId="55FE728C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张</w:t>
      </w:r>
      <w:proofErr w:type="gramStart"/>
      <w:r>
        <w:rPr>
          <w:rFonts w:ascii="宋体" w:eastAsia="宋体" w:cs="宋体" w:hint="eastAsia"/>
          <w:kern w:val="0"/>
          <w:sz w:val="28"/>
          <w:szCs w:val="28"/>
        </w:rPr>
        <w:t>喆</w:t>
      </w:r>
      <w:proofErr w:type="gramEnd"/>
      <w:r>
        <w:rPr>
          <w:rFonts w:ascii="宋体" w:eastAsia="宋体" w:cs="宋体" w:hint="eastAsia"/>
          <w:kern w:val="0"/>
          <w:sz w:val="28"/>
          <w:szCs w:val="28"/>
        </w:rPr>
        <w:t>博士是韩国照片艺术治疗学会会长金俊亨教授的首位华人弟子，接受了该学会组办的照片艺术心理咨询师(2年制)系统培训。并在金教授的督导下，张老师翻阅国外百篇书籍论文和结合一线实践运用，研发了东亚文化下特有的照片治疗技术。张老师长期在韩国、日本、澳门等地区参加学术会议，受邀出席第6届和第7届中国表达艺术治疗国际研讨大会，并以大会专家身份发表研讨报告和带领会中工作坊授课。受邀出席第10届亚洲（日本京都龙谷大学）灾后心理援助国际学术研讨会，并以大会专家身份发表研究报告。2018年10月，受邀出席中国（澳门）传统医药国际论坛</w:t>
      </w:r>
      <w:r>
        <w:rPr>
          <w:rFonts w:ascii="宋体" w:eastAsia="宋体" w:cs="宋体" w:hint="eastAsia"/>
          <w:kern w:val="0"/>
          <w:sz w:val="28"/>
          <w:szCs w:val="28"/>
        </w:rPr>
        <w:t> </w:t>
      </w:r>
      <w:r>
        <w:rPr>
          <w:rFonts w:ascii="宋体" w:eastAsia="宋体" w:cs="宋体" w:hint="eastAsia"/>
          <w:kern w:val="0"/>
          <w:sz w:val="28"/>
          <w:szCs w:val="28"/>
        </w:rPr>
        <w:t>，并发表专家研究报告。截止2020年11月，在24个省50多个城市带领过艺术（绘画、绘本、照片）治疗、心理危机干预工作坊。</w:t>
      </w:r>
    </w:p>
    <w:p w14:paraId="1D7D35EF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leftChars="284" w:left="596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b/>
          <w:bCs/>
          <w:kern w:val="0"/>
          <w:sz w:val="28"/>
          <w:szCs w:val="28"/>
        </w:rPr>
        <w:t>专业资质：</w:t>
      </w:r>
      <w:r>
        <w:rPr>
          <w:rFonts w:ascii="宋体" w:eastAsia="宋体" w:cs="宋体" w:hint="eastAsia"/>
          <w:kern w:val="0"/>
          <w:sz w:val="28"/>
          <w:szCs w:val="28"/>
        </w:rPr>
        <w:br/>
        <w:t>中国高等学校教师资格(心理学) (20132101871002807)</w:t>
      </w:r>
    </w:p>
    <w:p w14:paraId="678AD9D4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国家二级心理咨询师(1207000008201385)</w:t>
      </w:r>
    </w:p>
    <w:p w14:paraId="54D38935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leftChars="284" w:left="596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lastRenderedPageBreak/>
        <w:t>韩国临床治愈艺术学会1级艺术心理咨询师（202021001）</w:t>
      </w:r>
      <w:r>
        <w:rPr>
          <w:rFonts w:ascii="宋体" w:eastAsia="宋体" w:cs="宋体" w:hint="eastAsia"/>
          <w:kern w:val="0"/>
          <w:sz w:val="28"/>
          <w:szCs w:val="28"/>
        </w:rPr>
        <w:br/>
        <w:t>韩国照片艺术治疗学会1级照片艺术心理咨询师（2020-0225-1003）</w:t>
      </w:r>
      <w:r>
        <w:rPr>
          <w:rFonts w:ascii="宋体" w:eastAsia="宋体" w:cs="宋体" w:hint="eastAsia"/>
          <w:kern w:val="0"/>
          <w:sz w:val="28"/>
          <w:szCs w:val="28"/>
        </w:rPr>
        <w:br/>
        <w:t>韩国照片艺术治疗学会注册督导师(202103051001)</w:t>
      </w:r>
    </w:p>
    <w:p w14:paraId="5243A55F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firstLineChars="200" w:firstLine="562"/>
        <w:jc w:val="left"/>
        <w:rPr>
          <w:rFonts w:ascii="宋体" w:eastAsia="宋体" w:cs="宋体"/>
          <w:b/>
          <w:bCs/>
          <w:kern w:val="0"/>
          <w:sz w:val="28"/>
          <w:szCs w:val="28"/>
        </w:rPr>
      </w:pPr>
      <w:r>
        <w:rPr>
          <w:rFonts w:ascii="宋体" w:eastAsia="宋体" w:cs="宋体" w:hint="eastAsia"/>
          <w:b/>
          <w:bCs/>
          <w:kern w:val="0"/>
          <w:sz w:val="28"/>
          <w:szCs w:val="28"/>
        </w:rPr>
        <w:t>担任职务：</w:t>
      </w:r>
    </w:p>
    <w:p w14:paraId="082C15AA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中国渤海大学教育科学学院心理教师 硕导、韩国又</w:t>
      </w:r>
      <w:proofErr w:type="gramStart"/>
      <w:r>
        <w:rPr>
          <w:rFonts w:ascii="宋体" w:eastAsia="宋体" w:cs="宋体" w:hint="eastAsia"/>
          <w:kern w:val="0"/>
          <w:sz w:val="28"/>
          <w:szCs w:val="28"/>
        </w:rPr>
        <w:t>石大学</w:t>
      </w:r>
      <w:proofErr w:type="gramEnd"/>
      <w:r>
        <w:rPr>
          <w:rFonts w:ascii="宋体" w:eastAsia="宋体" w:cs="宋体" w:hint="eastAsia"/>
          <w:kern w:val="0"/>
          <w:sz w:val="28"/>
          <w:szCs w:val="28"/>
        </w:rPr>
        <w:t>特聘教授、韩国圆光大学特聘咨询专家、韩中心理咨询行业协会执行会长、韩国照片艺术治疗学会理事兼国际学术交流委员长、中国社会工作联合会学校与青少年社会工作专业委员会委员(待聘)</w:t>
      </w:r>
    </w:p>
    <w:p w14:paraId="1E47E0AB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firstLineChars="200" w:firstLine="562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b/>
          <w:bCs/>
          <w:kern w:val="0"/>
          <w:sz w:val="28"/>
          <w:szCs w:val="28"/>
        </w:rPr>
        <w:t>心理著作：</w:t>
      </w:r>
    </w:p>
    <w:p w14:paraId="4682C5A8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《艺术治疗—从绘画了解未知的自己》《茶席疗愈--在茶席中找回自己》《心理危机干预》《大学生心理危机干预》《青少年心理危机干预》《特殊学生心理辅导案例》</w:t>
      </w:r>
    </w:p>
    <w:p w14:paraId="21E58717" w14:textId="77777777" w:rsidR="00A761A8" w:rsidRDefault="00A761A8" w:rsidP="00A761A8">
      <w:pPr>
        <w:autoSpaceDE w:val="0"/>
        <w:autoSpaceDN w:val="0"/>
        <w:adjustRightInd w:val="0"/>
        <w:spacing w:line="420" w:lineRule="exact"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b/>
          <w:bCs/>
          <w:kern w:val="0"/>
          <w:sz w:val="28"/>
          <w:szCs w:val="28"/>
        </w:rPr>
        <w:t>心理绘本：</w:t>
      </w:r>
      <w:r>
        <w:rPr>
          <w:rFonts w:ascii="宋体" w:eastAsia="宋体" w:cs="宋体" w:hint="eastAsia"/>
          <w:kern w:val="0"/>
          <w:sz w:val="28"/>
          <w:szCs w:val="28"/>
        </w:rPr>
        <w:t>《病毒与小贪》《蝴蝶抱抱》《保护你的勇士》《安全屋》</w:t>
      </w:r>
    </w:p>
    <w:p w14:paraId="43DD4227" w14:textId="77777777" w:rsidR="00334638" w:rsidRDefault="00334638"/>
    <w:sectPr w:rsidR="00334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6B999" w14:textId="77777777" w:rsidR="00FF34C9" w:rsidRDefault="00FF34C9" w:rsidP="00A761A8">
      <w:r>
        <w:separator/>
      </w:r>
    </w:p>
  </w:endnote>
  <w:endnote w:type="continuationSeparator" w:id="0">
    <w:p w14:paraId="0CDD6041" w14:textId="77777777" w:rsidR="00FF34C9" w:rsidRDefault="00FF34C9" w:rsidP="00A7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DC67" w14:textId="77777777" w:rsidR="00FF34C9" w:rsidRDefault="00FF34C9" w:rsidP="00A761A8">
      <w:r>
        <w:separator/>
      </w:r>
    </w:p>
  </w:footnote>
  <w:footnote w:type="continuationSeparator" w:id="0">
    <w:p w14:paraId="0D6FF5AC" w14:textId="77777777" w:rsidR="00FF34C9" w:rsidRDefault="00FF34C9" w:rsidP="00A7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A5"/>
    <w:rsid w:val="00334638"/>
    <w:rsid w:val="003F17A5"/>
    <w:rsid w:val="00A761A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621E0-7688-4883-972C-1888FD1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1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星星</dc:creator>
  <cp:keywords/>
  <dc:description/>
  <cp:lastModifiedBy>陈 星星</cp:lastModifiedBy>
  <cp:revision>2</cp:revision>
  <dcterms:created xsi:type="dcterms:W3CDTF">2021-04-09T08:51:00Z</dcterms:created>
  <dcterms:modified xsi:type="dcterms:W3CDTF">2021-04-09T08:51:00Z</dcterms:modified>
</cp:coreProperties>
</file>